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tbl>
      <w:tblPr>
        <w:tblStyle w:val="Table1"/>
        <w:tblW w:w="8642.0" w:type="dxa"/>
        <w:jc w:val="left"/>
        <w:tblInd w:w="-284.0" w:type="dxa"/>
        <w:tblLayout w:type="fixed"/>
        <w:tblLook w:val="0000"/>
      </w:tblPr>
      <w:tblGrid>
        <w:gridCol w:w="1225"/>
        <w:gridCol w:w="7417"/>
        <w:tblGridChange w:id="0">
          <w:tblGrid>
            <w:gridCol w:w="1225"/>
            <w:gridCol w:w="7417"/>
          </w:tblGrid>
        </w:tblGridChange>
      </w:tblGrid>
      <w:tr>
        <w:trPr>
          <w:cantSplit w:val="0"/>
          <w:trHeight w:val="1161" w:hRule="atLeast"/>
          <w:tblHeader w:val="0"/>
        </w:trPr>
        <w:tc>
          <w:tcPr/>
          <w:p w:rsidR="00000000" w:rsidDel="00000000" w:rsidP="00000000" w:rsidRDefault="00000000" w:rsidRPr="00000000" w14:paraId="00000002">
            <w:pPr>
              <w:ind w:left="0" w:hanging="3"/>
              <w:jc w:val="center"/>
              <w:rPr/>
            </w:pPr>
            <w:r w:rsidDel="00000000" w:rsidR="00000000" w:rsidRPr="00000000">
              <w:rPr>
                <w:rtl w:val="0"/>
              </w:rPr>
            </w:r>
          </w:p>
        </w:tc>
        <w:tc>
          <w:tcPr/>
          <w:p w:rsidR="00000000" w:rsidDel="00000000" w:rsidP="00000000" w:rsidRDefault="00000000" w:rsidRPr="00000000" w14:paraId="00000003">
            <w:pPr>
              <w:spacing w:line="240" w:lineRule="auto"/>
              <w:ind w:left="0" w:hanging="3"/>
              <w:rPr>
                <w:sz w:val="26"/>
                <w:szCs w:val="26"/>
              </w:rPr>
            </w:pPr>
            <w:r w:rsidDel="00000000" w:rsidR="00000000" w:rsidRPr="00000000">
              <w:rPr>
                <w:sz w:val="26"/>
                <w:szCs w:val="26"/>
                <w:rtl w:val="0"/>
              </w:rPr>
              <w:t xml:space="preserve">TRƯỜNG ĐẠI HỌC KINH TẾ - LUẬT</w:t>
            </w:r>
            <w:r w:rsidDel="00000000" w:rsidR="00000000" w:rsidRPr="00000000">
              <w:drawing>
                <wp:anchor allowOverlap="1" behindDoc="0" distB="0" distT="0" distL="114300" distR="114300" hidden="0" layoutInCell="1" locked="0" relativeHeight="0" simplePos="0">
                  <wp:simplePos x="0" y="0"/>
                  <wp:positionH relativeFrom="column">
                    <wp:posOffset>-160018</wp:posOffset>
                  </wp:positionH>
                  <wp:positionV relativeFrom="paragraph">
                    <wp:posOffset>-29208</wp:posOffset>
                  </wp:positionV>
                  <wp:extent cx="816610" cy="81661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16610" cy="816610"/>
                          </a:xfrm>
                          <a:prstGeom prst="rect"/>
                          <a:ln/>
                        </pic:spPr>
                      </pic:pic>
                    </a:graphicData>
                  </a:graphic>
                </wp:anchor>
              </w:drawing>
            </w:r>
          </w:p>
          <w:p w:rsidR="00000000" w:rsidDel="00000000" w:rsidP="00000000" w:rsidRDefault="00000000" w:rsidRPr="00000000" w14:paraId="00000004">
            <w:pPr>
              <w:spacing w:line="240" w:lineRule="auto"/>
              <w:ind w:left="0" w:hanging="3"/>
              <w:jc w:val="both"/>
              <w:rPr>
                <w:sz w:val="26"/>
                <w:szCs w:val="26"/>
              </w:rPr>
            </w:pPr>
            <w:r w:rsidDel="00000000" w:rsidR="00000000" w:rsidRPr="00000000">
              <w:rPr>
                <w:b w:val="1"/>
                <w:sz w:val="26"/>
                <w:szCs w:val="26"/>
                <w:rtl w:val="0"/>
              </w:rPr>
              <w:t xml:space="preserve">          KHOA KẾ TOÁN – KIỂM TOÁN</w:t>
            </w:r>
            <w:r w:rsidDel="00000000" w:rsidR="00000000" w:rsidRPr="00000000">
              <w:rPr>
                <w:rtl w:val="0"/>
              </w:rPr>
            </w:r>
          </w:p>
          <w:p w:rsidR="00000000" w:rsidDel="00000000" w:rsidP="00000000" w:rsidRDefault="00000000" w:rsidRPr="00000000" w14:paraId="00000005">
            <w:pPr>
              <w:spacing w:line="240" w:lineRule="auto"/>
              <w:ind w:left="0" w:hanging="3"/>
              <w:rPr/>
            </w:pPr>
            <w:r w:rsidDel="00000000" w:rsidR="00000000" w:rsidRPr="00000000">
              <w:rPr>
                <w:b w:val="1"/>
                <w:sz w:val="26"/>
                <w:szCs w:val="26"/>
                <w:rtl w:val="0"/>
              </w:rPr>
              <w:t xml:space="preserve">          BỘ MÔN KIỂM TOÁN</w:t>
            </w:r>
            <w:r w:rsidDel="00000000" w:rsidR="00000000" w:rsidRPr="00000000">
              <w:rPr>
                <w:rtl w:val="0"/>
              </w:rPr>
            </w:r>
          </w:p>
        </w:tc>
      </w:tr>
    </w:tbl>
    <w:p w:rsidR="00000000" w:rsidDel="00000000" w:rsidP="00000000" w:rsidRDefault="00000000" w:rsidRPr="00000000" w14:paraId="00000006">
      <w:pPr>
        <w:ind w:left="0" w:hanging="3"/>
        <w:jc w:val="center"/>
        <w:rPr/>
      </w:pPr>
      <w:r w:rsidDel="00000000" w:rsidR="00000000" w:rsidRPr="00000000">
        <w:rPr>
          <w:b w:val="1"/>
          <w:rtl w:val="0"/>
        </w:rPr>
        <w:t xml:space="preserve">ĐỀ CƯƠNG TỔNG QUÁT HỌC PHẦN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-1587499</wp:posOffset>
                </wp:positionV>
                <wp:extent cx="5003800" cy="346075"/>
                <wp:effectExtent b="0" l="0" r="0" t="0"/>
                <wp:wrapNone/>
                <wp:docPr id="3" name=""/>
                <a:graphic>
                  <a:graphicData uri="http://schemas.microsoft.com/office/word/2010/wordprocessingShape">
                    <wps:wsp>
                      <wps:cNvSpPr/>
                      <wps:cNvPr id="2" name="Shape 2"/>
                      <wps:spPr>
                        <a:xfrm>
                          <a:off x="2853535" y="3616488"/>
                          <a:ext cx="4984931" cy="327025"/>
                        </a:xfrm>
                        <a:prstGeom prst="rect">
                          <a:avLst/>
                        </a:prstGeom>
                        <a:solidFill>
                          <a:srgbClr val="FFFFFF"/>
                        </a:solidFill>
                        <a:ln>
                          <a:noFill/>
                        </a:ln>
                      </wps:spPr>
                      <wps:txbx>
                        <w:txbxContent>
                          <w:p w:rsidR="00000000" w:rsidDel="00000000" w:rsidP="00000000" w:rsidRDefault="00000000" w:rsidRPr="00000000">
                            <w:pPr>
                              <w:spacing w:after="200" w:before="0" w:line="258.0000114440918"/>
                              <w:ind w:left="0" w:right="0" w:firstLine="-2.0000000298023224"/>
                              <w:jc w:val="right"/>
                              <w:textDirection w:val="btLr"/>
                            </w:pPr>
                            <w:r w:rsidDel="00000000" w:rsidR="00000000" w:rsidRPr="00000000">
                              <w:rPr>
                                <w:rFonts w:ascii="Arial" w:cs="Arial" w:eastAsia="Arial" w:hAnsi="Arial"/>
                                <w:b w:val="1"/>
                                <w:i w:val="1"/>
                                <w:smallCaps w:val="0"/>
                                <w:strike w:val="0"/>
                                <w:color w:val="000000"/>
                                <w:sz w:val="24"/>
                                <w:vertAlign w:val="baseline"/>
                              </w:rPr>
                              <w:t xml:space="preserve">Mẫu 8: Đề cương tổng quát học phần</w:t>
                            </w:r>
                          </w:p>
                          <w:p w:rsidR="00000000" w:rsidDel="00000000" w:rsidP="00000000" w:rsidRDefault="00000000" w:rsidRPr="00000000">
                            <w:pPr>
                              <w:spacing w:after="200" w:before="0" w:line="258.0000114440918"/>
                              <w:ind w:left="0" w:right="0" w:firstLine="-2.0000000298023224"/>
                              <w:jc w:val="right"/>
                              <w:textDirection w:val="btLr"/>
                            </w:pPr>
                            <w:r w:rsidDel="00000000" w:rsidR="00000000" w:rsidRPr="00000000">
                              <w:rPr>
                                <w:rFonts w:ascii="Arial" w:cs="Arial" w:eastAsia="Arial" w:hAnsi="Arial"/>
                                <w:b w:val="1"/>
                                <w:i w:val="1"/>
                                <w:smallCaps w:val="0"/>
                                <w:strike w:val="0"/>
                                <w:color w:val="000000"/>
                                <w:sz w:val="24"/>
                                <w:vertAlign w:val="baseline"/>
                              </w:rPr>
                            </w:r>
                            <w:r w:rsidDel="00000000" w:rsidR="00000000" w:rsidRPr="00000000">
                              <w:rPr>
                                <w:rFonts w:ascii="Arial" w:cs="Arial" w:eastAsia="Arial" w:hAnsi="Arial"/>
                                <w:b w:val="1"/>
                                <w:i w:val="1"/>
                                <w:smallCaps w:val="0"/>
                                <w:strike w:val="0"/>
                                <w:color w:val="000000"/>
                                <w:sz w:val="24"/>
                                <w:vertAlign w:val="baseline"/>
                              </w:rPr>
                              <w:t xml:space="preserve"> </w:t>
                            </w:r>
                          </w:p>
                          <w:p w:rsidR="00000000" w:rsidDel="00000000" w:rsidP="00000000" w:rsidRDefault="00000000" w:rsidRPr="00000000">
                            <w:pPr>
                              <w:spacing w:after="200" w:before="0" w:line="258.0000114440918"/>
                              <w:ind w:left="0" w:right="0" w:firstLine="-3.0000001192092896"/>
                              <w:jc w:val="left"/>
                              <w:textDirection w:val="btLr"/>
                            </w:pPr>
                            <w:r w:rsidDel="00000000" w:rsidR="00000000" w:rsidRPr="00000000">
                              <w:rPr>
                                <w:rFonts w:ascii="Arial" w:cs="Arial" w:eastAsia="Arial" w:hAnsi="Arial"/>
                                <w:b w:val="1"/>
                                <w:i w:val="1"/>
                                <w:smallCaps w:val="0"/>
                                <w:strike w:val="0"/>
                                <w:color w:val="000000"/>
                                <w:sz w:val="24"/>
                                <w:vertAlign w:val="baseline"/>
                              </w:rPr>
                            </w:r>
                          </w:p>
                          <w:p w:rsidR="00000000" w:rsidDel="00000000" w:rsidP="00000000" w:rsidRDefault="00000000" w:rsidRPr="00000000">
                            <w:pPr>
                              <w:spacing w:after="200" w:before="0" w:line="275.00000953674316"/>
                              <w:ind w:left="0" w:right="0" w:firstLine="-3.0000001192092896"/>
                              <w:jc w:val="left"/>
                              <w:textDirection w:val="btLr"/>
                            </w:pPr>
                            <w:r w:rsidDel="00000000" w:rsidR="00000000" w:rsidRPr="00000000">
                              <w:rPr>
                                <w:rFonts w:ascii="Arial" w:cs="Arial" w:eastAsia="Arial" w:hAnsi="Arial"/>
                                <w:b w:val="1"/>
                                <w:i w:val="1"/>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-1587499</wp:posOffset>
                </wp:positionV>
                <wp:extent cx="5003800" cy="346075"/>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003800" cy="346075"/>
                        </a:xfrm>
                        <a:prstGeom prst="rect"/>
                        <a:ln/>
                      </pic:spPr>
                    </pic:pic>
                  </a:graphicData>
                </a:graphic>
              </wp:anchor>
            </w:drawing>
          </mc:Fallback>
        </mc:AlternateConten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6"/>
          <w:szCs w:val="26"/>
        </w:rPr>
      </w:pPr>
      <w:r w:rsidDel="00000000" w:rsidR="00000000" w:rsidRPr="00000000">
        <w:rPr>
          <w:b w:val="1"/>
          <w:color w:val="000000"/>
          <w:sz w:val="26"/>
          <w:szCs w:val="26"/>
          <w:rtl w:val="0"/>
        </w:rPr>
        <w:t xml:space="preserve">Tên và mã học phần:</w:t>
      </w:r>
      <w:r w:rsidDel="00000000" w:rsidR="00000000" w:rsidRPr="00000000">
        <w:rPr>
          <w:color w:val="000000"/>
          <w:sz w:val="26"/>
          <w:szCs w:val="26"/>
          <w:rtl w:val="0"/>
        </w:rPr>
        <w:t xml:space="preserve">        </w:t>
      </w:r>
      <w:r w:rsidDel="00000000" w:rsidR="00000000" w:rsidRPr="00000000">
        <w:rPr>
          <w:sz w:val="26"/>
          <w:szCs w:val="26"/>
          <w:rtl w:val="0"/>
        </w:rPr>
        <w:t xml:space="preserve">MAA4014</w:t>
      </w:r>
      <w:r w:rsidDel="00000000" w:rsidR="00000000" w:rsidRPr="00000000">
        <w:rPr>
          <w:color w:val="000000"/>
          <w:sz w:val="26"/>
          <w:szCs w:val="26"/>
          <w:rtl w:val="0"/>
        </w:rPr>
        <w:t xml:space="preserve"> – Kế toán số  (</w:t>
      </w:r>
      <w:r w:rsidDel="00000000" w:rsidR="00000000" w:rsidRPr="00000000">
        <w:rPr>
          <w:sz w:val="26"/>
          <w:szCs w:val="26"/>
          <w:rtl w:val="0"/>
        </w:rPr>
        <w:t xml:space="preserve">Digital accounting )</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b w:val="1"/>
          <w:color w:val="000000"/>
          <w:sz w:val="26"/>
          <w:szCs w:val="26"/>
          <w:rtl w:val="0"/>
        </w:rPr>
        <w:t xml:space="preserve">Số tín chỉ</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color w:val="000000"/>
          <w:sz w:val="26"/>
          <w:szCs w:val="26"/>
          <w:rtl w:val="0"/>
        </w:rPr>
        <w:t xml:space="preserve">Tổng số tín chỉ: 2</w:t>
        <w:tab/>
        <w:tab/>
        <w:t xml:space="preserve">Lý thuyết: 2</w:t>
        <w:tab/>
        <w:tab/>
        <w:t xml:space="preserve">Thực hành: 0</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b w:val="1"/>
          <w:color w:val="000000"/>
          <w:sz w:val="26"/>
          <w:szCs w:val="26"/>
          <w:rtl w:val="0"/>
        </w:rPr>
        <w:t xml:space="preserve">Giảng viên phụ trách</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color w:val="000000"/>
          <w:sz w:val="26"/>
          <w:szCs w:val="26"/>
          <w:rtl w:val="0"/>
        </w:rPr>
        <w:t xml:space="preserve">TS Đồng Quang Chung, TS Nguyễn Thị Phượng Loan</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b w:val="1"/>
          <w:color w:val="000000"/>
          <w:sz w:val="26"/>
          <w:szCs w:val="26"/>
          <w:rtl w:val="0"/>
        </w:rPr>
        <w:t xml:space="preserve">Tài liệu học tập</w:t>
      </w:r>
      <w:r w:rsidDel="00000000" w:rsidR="00000000" w:rsidRPr="00000000">
        <w:rPr>
          <w:rtl w:val="0"/>
        </w:rPr>
      </w:r>
    </w:p>
    <w:p w:rsidR="00000000" w:rsidDel="00000000" w:rsidP="00000000" w:rsidRDefault="00000000" w:rsidRPr="00000000" w14:paraId="0000000D">
      <w:pPr>
        <w:tabs>
          <w:tab w:val="left" w:leader="none" w:pos="4962"/>
        </w:tabs>
        <w:spacing w:after="0" w:lineRule="auto"/>
        <w:ind w:left="0" w:hanging="3"/>
        <w:jc w:val="both"/>
        <w:rPr>
          <w:sz w:val="26"/>
          <w:szCs w:val="26"/>
        </w:rPr>
      </w:pPr>
      <w:r w:rsidDel="00000000" w:rsidR="00000000" w:rsidRPr="00000000">
        <w:rPr>
          <w:b w:val="1"/>
          <w:sz w:val="26"/>
          <w:szCs w:val="26"/>
          <w:rtl w:val="0"/>
        </w:rPr>
        <w:t xml:space="preserve">Giáo trình:</w:t>
      </w:r>
      <w:r w:rsidDel="00000000" w:rsidR="00000000" w:rsidRPr="00000000">
        <w:rPr>
          <w:rtl w:val="0"/>
        </w:rPr>
      </w:r>
    </w:p>
    <w:p w:rsidR="00000000" w:rsidDel="00000000" w:rsidP="00000000" w:rsidRDefault="00000000" w:rsidRPr="00000000" w14:paraId="0000000E">
      <w:pPr>
        <w:tabs>
          <w:tab w:val="left" w:leader="none" w:pos="4962"/>
        </w:tabs>
        <w:spacing w:after="0" w:lineRule="auto"/>
        <w:ind w:left="0" w:hanging="3"/>
        <w:jc w:val="both"/>
        <w:rPr>
          <w:sz w:val="26"/>
          <w:szCs w:val="26"/>
        </w:rPr>
      </w:pPr>
      <w:r w:rsidDel="00000000" w:rsidR="00000000" w:rsidRPr="00000000">
        <w:rPr>
          <w:sz w:val="26"/>
          <w:szCs w:val="26"/>
          <w:rtl w:val="0"/>
        </w:rPr>
        <w:t xml:space="preserve">[1] Marshall B. Romney, Paul J. Steinbart, </w:t>
      </w:r>
      <w:bookmarkStart w:colFirst="0" w:colLast="0" w:name="bookmark=id.9f1dpuwz0aad" w:id="0"/>
      <w:bookmarkEnd w:id="0"/>
      <w:r w:rsidDel="00000000" w:rsidR="00000000" w:rsidRPr="00000000">
        <w:rPr>
          <w:sz w:val="26"/>
          <w:szCs w:val="26"/>
          <w:rtl w:val="0"/>
        </w:rPr>
        <w:t xml:space="preserve">Scott L. Summers, &amp; David A. Wood, 2021. Accounting Information Systems</w:t>
      </w:r>
      <w:r w:rsidDel="00000000" w:rsidR="00000000" w:rsidRPr="00000000">
        <w:rPr>
          <w:color w:val="000000"/>
          <w:rtl w:val="0"/>
        </w:rPr>
        <w:t xml:space="preserve">: Global Edition</w:t>
      </w:r>
      <w:r w:rsidDel="00000000" w:rsidR="00000000" w:rsidRPr="00000000">
        <w:rPr>
          <w:sz w:val="26"/>
          <w:szCs w:val="26"/>
          <w:rtl w:val="0"/>
        </w:rPr>
        <w:t xml:space="preserve">, Pearson.</w:t>
      </w:r>
    </w:p>
    <w:p w:rsidR="00000000" w:rsidDel="00000000" w:rsidP="00000000" w:rsidRDefault="00000000" w:rsidRPr="00000000" w14:paraId="0000000F">
      <w:pPr>
        <w:tabs>
          <w:tab w:val="left" w:leader="none" w:pos="4962"/>
        </w:tabs>
        <w:spacing w:after="0" w:lineRule="auto"/>
        <w:ind w:left="0" w:hanging="3"/>
        <w:jc w:val="both"/>
        <w:rPr>
          <w:sz w:val="26"/>
          <w:szCs w:val="26"/>
        </w:rPr>
      </w:pPr>
      <w:r w:rsidDel="00000000" w:rsidR="00000000" w:rsidRPr="00000000">
        <w:rPr>
          <w:b w:val="1"/>
          <w:sz w:val="26"/>
          <w:szCs w:val="26"/>
          <w:rtl w:val="0"/>
        </w:rPr>
        <w:t xml:space="preserve">Tài liệu khác:</w:t>
      </w:r>
      <w:r w:rsidDel="00000000" w:rsidR="00000000" w:rsidRPr="00000000">
        <w:rPr>
          <w:rtl w:val="0"/>
        </w:rPr>
      </w:r>
    </w:p>
    <w:p w:rsidR="00000000" w:rsidDel="00000000" w:rsidP="00000000" w:rsidRDefault="00000000" w:rsidRPr="00000000" w14:paraId="00000010">
      <w:pPr>
        <w:spacing w:after="0" w:lineRule="auto"/>
        <w:ind w:left="0" w:hanging="3"/>
        <w:rPr>
          <w:sz w:val="26"/>
          <w:szCs w:val="26"/>
        </w:rPr>
      </w:pPr>
      <w:r w:rsidDel="00000000" w:rsidR="00000000" w:rsidRPr="00000000">
        <w:rPr>
          <w:sz w:val="26"/>
          <w:szCs w:val="26"/>
          <w:rtl w:val="0"/>
        </w:rPr>
        <w:t xml:space="preserve">[2]</w:t>
        <w:tab/>
        <w:t xml:space="preserve">Leslie Turner, Andrea Weickgenannt, &amp; Mary Kay Copeland, 2018. Accounting Information Systems: Controls and Processes, 3</w:t>
      </w:r>
      <w:r w:rsidDel="00000000" w:rsidR="00000000" w:rsidRPr="00000000">
        <w:rPr>
          <w:sz w:val="26"/>
          <w:szCs w:val="26"/>
          <w:vertAlign w:val="superscript"/>
          <w:rtl w:val="0"/>
        </w:rPr>
        <w:t xml:space="preserve">th </w:t>
      </w:r>
      <w:r w:rsidDel="00000000" w:rsidR="00000000" w:rsidRPr="00000000">
        <w:rPr>
          <w:sz w:val="26"/>
          <w:szCs w:val="26"/>
          <w:rtl w:val="0"/>
        </w:rPr>
        <w:t xml:space="preserve">Edition. Wiley.</w:t>
      </w:r>
    </w:p>
    <w:p w:rsidR="00000000" w:rsidDel="00000000" w:rsidP="00000000" w:rsidRDefault="00000000" w:rsidRPr="00000000" w14:paraId="00000011">
      <w:pPr>
        <w:spacing w:after="0" w:lineRule="auto"/>
        <w:ind w:left="0" w:hanging="3"/>
        <w:rPr>
          <w:sz w:val="26"/>
          <w:szCs w:val="26"/>
        </w:rPr>
      </w:pPr>
      <w:r w:rsidDel="00000000" w:rsidR="00000000" w:rsidRPr="00000000">
        <w:rPr>
          <w:sz w:val="26"/>
          <w:szCs w:val="26"/>
          <w:rtl w:val="0"/>
        </w:rPr>
        <w:t xml:space="preserve">[3] Vernon J. Richardson, C. Janie Chang, &amp; Rodney Smith, 2024. Accounting information systems, 4</w:t>
      </w:r>
      <w:r w:rsidDel="00000000" w:rsidR="00000000" w:rsidRPr="00000000">
        <w:rPr>
          <w:sz w:val="26"/>
          <w:szCs w:val="26"/>
          <w:vertAlign w:val="superscript"/>
          <w:rtl w:val="0"/>
        </w:rPr>
        <w:t xml:space="preserve">th</w:t>
      </w:r>
      <w:r w:rsidDel="00000000" w:rsidR="00000000" w:rsidRPr="00000000">
        <w:rPr>
          <w:sz w:val="26"/>
          <w:szCs w:val="26"/>
          <w:rtl w:val="0"/>
        </w:rPr>
        <w:t xml:space="preserve"> Edition. McGraw-Hill.</w:t>
      </w:r>
    </w:p>
    <w:p w:rsidR="00000000" w:rsidDel="00000000" w:rsidP="00000000" w:rsidRDefault="00000000" w:rsidRPr="00000000" w14:paraId="00000012">
      <w:pPr>
        <w:spacing w:after="0" w:lineRule="auto"/>
        <w:ind w:left="0" w:hanging="3"/>
        <w:rPr>
          <w:sz w:val="26"/>
          <w:szCs w:val="26"/>
        </w:rPr>
      </w:pPr>
      <w:r w:rsidDel="00000000" w:rsidR="00000000" w:rsidRPr="00000000">
        <w:rPr>
          <w:sz w:val="26"/>
          <w:szCs w:val="26"/>
          <w:rtl w:val="0"/>
        </w:rPr>
        <w:t xml:space="preserve">[4]</w:t>
        <w:tab/>
        <w:t xml:space="preserve">Michael E. Whitman &amp; Herbert J. Mattord , 2022. Principles of Information Security,</w:t>
      </w:r>
      <w:r w:rsidDel="00000000" w:rsidR="00000000" w:rsidRPr="00000000">
        <w:rPr>
          <w:i w:val="1"/>
          <w:sz w:val="26"/>
          <w:szCs w:val="26"/>
          <w:rtl w:val="0"/>
        </w:rPr>
        <w:t xml:space="preserve"> </w:t>
      </w:r>
      <w:r w:rsidDel="00000000" w:rsidR="00000000" w:rsidRPr="00000000">
        <w:rPr>
          <w:sz w:val="26"/>
          <w:szCs w:val="26"/>
          <w:rtl w:val="0"/>
        </w:rPr>
        <w:t xml:space="preserve">7</w:t>
      </w:r>
      <w:r w:rsidDel="00000000" w:rsidR="00000000" w:rsidRPr="00000000">
        <w:rPr>
          <w:sz w:val="26"/>
          <w:szCs w:val="26"/>
          <w:vertAlign w:val="superscript"/>
          <w:rtl w:val="0"/>
        </w:rPr>
        <w:t xml:space="preserve">th</w:t>
      </w:r>
      <w:r w:rsidDel="00000000" w:rsidR="00000000" w:rsidRPr="00000000">
        <w:rPr>
          <w:sz w:val="26"/>
          <w:szCs w:val="26"/>
          <w:rtl w:val="0"/>
        </w:rPr>
        <w:t xml:space="preserve"> Edition</w:t>
      </w:r>
      <w:r w:rsidDel="00000000" w:rsidR="00000000" w:rsidRPr="00000000">
        <w:rPr>
          <w:i w:val="1"/>
          <w:sz w:val="26"/>
          <w:szCs w:val="26"/>
          <w:rtl w:val="0"/>
        </w:rPr>
        <w:t xml:space="preserve">. </w:t>
      </w:r>
      <w:r w:rsidDel="00000000" w:rsidR="00000000" w:rsidRPr="00000000">
        <w:rPr>
          <w:sz w:val="26"/>
          <w:szCs w:val="26"/>
          <w:rtl w:val="0"/>
        </w:rPr>
        <w:t xml:space="preserve">Cengage.</w:t>
      </w:r>
    </w:p>
    <w:p w:rsidR="00000000" w:rsidDel="00000000" w:rsidP="00000000" w:rsidRDefault="00000000" w:rsidRPr="00000000" w14:paraId="00000013">
      <w:pPr>
        <w:tabs>
          <w:tab w:val="left" w:leader="none" w:pos="4962"/>
        </w:tabs>
        <w:spacing w:after="0" w:lineRule="auto"/>
        <w:ind w:left="0" w:hanging="3"/>
        <w:jc w:val="both"/>
        <w:rPr>
          <w:sz w:val="26"/>
          <w:szCs w:val="26"/>
        </w:rPr>
      </w:pPr>
      <w:r w:rsidDel="00000000" w:rsidR="00000000" w:rsidRPr="00000000">
        <w:rPr>
          <w:b w:val="1"/>
          <w:sz w:val="26"/>
          <w:szCs w:val="26"/>
          <w:rtl w:val="0"/>
        </w:rPr>
        <w:t xml:space="preserve">Phần mềm:</w:t>
      </w:r>
      <w:r w:rsidDel="00000000" w:rsidR="00000000" w:rsidRPr="00000000">
        <w:rPr>
          <w:rtl w:val="0"/>
        </w:rPr>
      </w:r>
    </w:p>
    <w:p w:rsidR="00000000" w:rsidDel="00000000" w:rsidP="00000000" w:rsidRDefault="00000000" w:rsidRPr="00000000" w14:paraId="00000014">
      <w:pPr>
        <w:tabs>
          <w:tab w:val="left" w:leader="none" w:pos="4962"/>
        </w:tabs>
        <w:spacing w:after="0" w:lineRule="auto"/>
        <w:ind w:left="0" w:hanging="3"/>
        <w:jc w:val="both"/>
        <w:rPr>
          <w:sz w:val="26"/>
          <w:szCs w:val="26"/>
        </w:rPr>
      </w:pPr>
      <w:r w:rsidDel="00000000" w:rsidR="00000000" w:rsidRPr="00000000">
        <w:rPr>
          <w:sz w:val="26"/>
          <w:szCs w:val="26"/>
          <w:rtl w:val="0"/>
        </w:rPr>
        <w:t xml:space="preserve">[1]  Hệ thống hoạch định nguồn lực doanh nghiệp (ERP) của SAP, phân hệ kế toán tài chính, mua (chi phí) và bán hàng (doanh thu).</w:t>
      </w:r>
    </w:p>
    <w:p w:rsidR="00000000" w:rsidDel="00000000" w:rsidP="00000000" w:rsidRDefault="00000000" w:rsidRPr="00000000" w14:paraId="00000015">
      <w:pPr>
        <w:tabs>
          <w:tab w:val="left" w:leader="none" w:pos="4962"/>
        </w:tabs>
        <w:spacing w:after="0" w:lineRule="auto"/>
        <w:ind w:left="0" w:hanging="3"/>
        <w:jc w:val="both"/>
        <w:rPr>
          <w:sz w:val="26"/>
          <w:szCs w:val="26"/>
        </w:rPr>
      </w:pPr>
      <w:r w:rsidDel="00000000" w:rsidR="00000000" w:rsidRPr="00000000">
        <w:rPr>
          <w:sz w:val="26"/>
          <w:szCs w:val="26"/>
          <w:rtl w:val="0"/>
        </w:rPr>
        <w:t xml:space="preserve">[2] Microsoft Access.</w:t>
      </w:r>
    </w:p>
    <w:p w:rsidR="00000000" w:rsidDel="00000000" w:rsidP="00000000" w:rsidRDefault="00000000" w:rsidRPr="00000000" w14:paraId="00000016">
      <w:pPr>
        <w:tabs>
          <w:tab w:val="left" w:leader="none" w:pos="4962"/>
        </w:tabs>
        <w:spacing w:after="0" w:lineRule="auto"/>
        <w:ind w:left="0" w:hanging="3"/>
        <w:jc w:val="both"/>
        <w:rPr>
          <w:sz w:val="26"/>
          <w:szCs w:val="26"/>
        </w:rPr>
      </w:pPr>
      <w:r w:rsidDel="00000000" w:rsidR="00000000" w:rsidRPr="00000000">
        <w:rPr>
          <w:sz w:val="26"/>
          <w:szCs w:val="26"/>
          <w:rtl w:val="0"/>
        </w:rPr>
        <w:t xml:space="preserve">[3] Microsoft Excel.</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b w:val="1"/>
          <w:color w:val="000000"/>
          <w:sz w:val="26"/>
          <w:szCs w:val="26"/>
          <w:rtl w:val="0"/>
        </w:rPr>
        <w:t xml:space="preserve">Thông tin về học phần</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i w:val="1"/>
          <w:color w:val="000000"/>
          <w:sz w:val="26"/>
          <w:szCs w:val="26"/>
          <w:rtl w:val="0"/>
        </w:rPr>
        <w:t xml:space="preserve">Mô tả/mục tiêu học phần</w:t>
      </w:r>
      <w:r w:rsidDel="00000000" w:rsidR="00000000" w:rsidRPr="00000000">
        <w:rPr>
          <w:rtl w:val="0"/>
        </w:rPr>
      </w:r>
    </w:p>
    <w:tbl>
      <w:tblPr>
        <w:tblStyle w:val="Table2"/>
        <w:tblW w:w="8476.000000000002"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6"/>
        <w:gridCol w:w="4111"/>
        <w:gridCol w:w="1701"/>
        <w:gridCol w:w="1418"/>
        <w:tblGridChange w:id="0">
          <w:tblGrid>
            <w:gridCol w:w="1246"/>
            <w:gridCol w:w="4111"/>
            <w:gridCol w:w="1701"/>
            <w:gridCol w:w="1418"/>
          </w:tblGrid>
        </w:tblGridChange>
      </w:tblGrid>
      <w:tr>
        <w:trPr>
          <w:cantSplit w:val="0"/>
          <w:tblHeader w:val="0"/>
        </w:trPr>
        <w:tc>
          <w:tcPr>
            <w:vAlign w:val="center"/>
          </w:tcPr>
          <w:p w:rsidR="00000000" w:rsidDel="00000000" w:rsidP="00000000" w:rsidRDefault="00000000" w:rsidRPr="00000000" w14:paraId="00000019">
            <w:pPr>
              <w:tabs>
                <w:tab w:val="left" w:leader="none" w:pos="851"/>
                <w:tab w:val="left" w:leader="none" w:pos="6237"/>
              </w:tabs>
              <w:ind w:left="0" w:hanging="3"/>
              <w:jc w:val="center"/>
              <w:rPr>
                <w:sz w:val="26"/>
                <w:szCs w:val="26"/>
              </w:rPr>
            </w:pPr>
            <w:r w:rsidDel="00000000" w:rsidR="00000000" w:rsidRPr="00000000">
              <w:rPr>
                <w:b w:val="1"/>
                <w:sz w:val="26"/>
                <w:szCs w:val="26"/>
                <w:rtl w:val="0"/>
              </w:rPr>
              <w:t xml:space="preserve">Mục tiêu</w:t>
            </w:r>
            <w:r w:rsidDel="00000000" w:rsidR="00000000" w:rsidRPr="00000000">
              <w:rPr>
                <w:rtl w:val="0"/>
              </w:rPr>
            </w:r>
          </w:p>
          <w:p w:rsidR="00000000" w:rsidDel="00000000" w:rsidP="00000000" w:rsidRDefault="00000000" w:rsidRPr="00000000" w14:paraId="0000001A">
            <w:pPr>
              <w:tabs>
                <w:tab w:val="left" w:leader="none" w:pos="4962"/>
              </w:tabs>
              <w:ind w:left="0" w:right="90" w:hanging="3"/>
              <w:jc w:val="center"/>
              <w:rPr>
                <w:sz w:val="26"/>
                <w:szCs w:val="26"/>
              </w:rPr>
            </w:pPr>
            <w:r w:rsidDel="00000000" w:rsidR="00000000" w:rsidRPr="00000000">
              <w:rPr>
                <w:b w:val="1"/>
                <w:sz w:val="26"/>
                <w:szCs w:val="26"/>
                <w:rtl w:val="0"/>
              </w:rPr>
              <w:t xml:space="preserve">(COx) (1)</w:t>
            </w:r>
            <w:r w:rsidDel="00000000" w:rsidR="00000000" w:rsidRPr="00000000">
              <w:rPr>
                <w:rtl w:val="0"/>
              </w:rPr>
            </w:r>
          </w:p>
        </w:tc>
        <w:tc>
          <w:tcPr>
            <w:vAlign w:val="center"/>
          </w:tcPr>
          <w:p w:rsidR="00000000" w:rsidDel="00000000" w:rsidP="00000000" w:rsidRDefault="00000000" w:rsidRPr="00000000" w14:paraId="0000001B">
            <w:pPr>
              <w:tabs>
                <w:tab w:val="left" w:leader="none" w:pos="851"/>
                <w:tab w:val="left" w:leader="none" w:pos="6237"/>
              </w:tabs>
              <w:ind w:left="0" w:hanging="3"/>
              <w:jc w:val="center"/>
              <w:rPr>
                <w:sz w:val="26"/>
                <w:szCs w:val="26"/>
              </w:rPr>
            </w:pPr>
            <w:r w:rsidDel="00000000" w:rsidR="00000000" w:rsidRPr="00000000">
              <w:rPr>
                <w:b w:val="1"/>
                <w:sz w:val="26"/>
                <w:szCs w:val="26"/>
                <w:rtl w:val="0"/>
              </w:rPr>
              <w:t xml:space="preserve">Mô tả mục tiêu</w:t>
            </w:r>
            <w:r w:rsidDel="00000000" w:rsidR="00000000" w:rsidRPr="00000000">
              <w:rPr>
                <w:rtl w:val="0"/>
              </w:rPr>
            </w:r>
          </w:p>
          <w:p w:rsidR="00000000" w:rsidDel="00000000" w:rsidP="00000000" w:rsidRDefault="00000000" w:rsidRPr="00000000" w14:paraId="0000001C">
            <w:pPr>
              <w:tabs>
                <w:tab w:val="left" w:leader="none" w:pos="4962"/>
              </w:tabs>
              <w:ind w:left="0" w:right="90" w:hanging="3"/>
              <w:jc w:val="center"/>
              <w:rPr>
                <w:sz w:val="26"/>
                <w:szCs w:val="26"/>
              </w:rPr>
            </w:pPr>
            <w:r w:rsidDel="00000000" w:rsidR="00000000" w:rsidRPr="00000000">
              <w:rPr>
                <w:b w:val="1"/>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01D">
            <w:pPr>
              <w:tabs>
                <w:tab w:val="left" w:leader="none" w:pos="851"/>
                <w:tab w:val="left" w:leader="none" w:pos="6237"/>
              </w:tabs>
              <w:ind w:left="0" w:hanging="3"/>
              <w:jc w:val="center"/>
              <w:rPr>
                <w:sz w:val="26"/>
                <w:szCs w:val="26"/>
              </w:rPr>
            </w:pPr>
            <w:r w:rsidDel="00000000" w:rsidR="00000000" w:rsidRPr="00000000">
              <w:rPr>
                <w:b w:val="1"/>
                <w:sz w:val="26"/>
                <w:szCs w:val="26"/>
                <w:rtl w:val="0"/>
              </w:rPr>
              <w:t xml:space="preserve">CĐR của học phần</w:t>
            </w:r>
            <w:r w:rsidDel="00000000" w:rsidR="00000000" w:rsidRPr="00000000">
              <w:rPr>
                <w:rtl w:val="0"/>
              </w:rPr>
            </w:r>
          </w:p>
          <w:p w:rsidR="00000000" w:rsidDel="00000000" w:rsidP="00000000" w:rsidRDefault="00000000" w:rsidRPr="00000000" w14:paraId="0000001E">
            <w:pPr>
              <w:tabs>
                <w:tab w:val="left" w:leader="none" w:pos="4962"/>
              </w:tabs>
              <w:ind w:left="0" w:right="90" w:hanging="3"/>
              <w:jc w:val="center"/>
              <w:rPr>
                <w:sz w:val="26"/>
                <w:szCs w:val="26"/>
              </w:rPr>
            </w:pPr>
            <w:r w:rsidDel="00000000" w:rsidR="00000000" w:rsidRPr="00000000">
              <w:rPr>
                <w:b w:val="1"/>
                <w:sz w:val="26"/>
                <w:szCs w:val="26"/>
                <w:rtl w:val="0"/>
              </w:rPr>
              <w:t xml:space="preserve">(CLOx) (3)</w:t>
            </w:r>
            <w:r w:rsidDel="00000000" w:rsidR="00000000" w:rsidRPr="00000000">
              <w:rPr>
                <w:rtl w:val="0"/>
              </w:rPr>
            </w:r>
          </w:p>
        </w:tc>
        <w:tc>
          <w:tcPr>
            <w:vAlign w:val="center"/>
          </w:tcPr>
          <w:p w:rsidR="00000000" w:rsidDel="00000000" w:rsidP="00000000" w:rsidRDefault="00000000" w:rsidRPr="00000000" w14:paraId="0000001F">
            <w:pPr>
              <w:tabs>
                <w:tab w:val="left" w:leader="none" w:pos="851"/>
                <w:tab w:val="left" w:leader="none" w:pos="6237"/>
              </w:tabs>
              <w:ind w:left="0" w:hanging="3"/>
              <w:jc w:val="center"/>
              <w:rPr>
                <w:sz w:val="26"/>
                <w:szCs w:val="26"/>
              </w:rPr>
            </w:pPr>
            <w:r w:rsidDel="00000000" w:rsidR="00000000" w:rsidRPr="00000000">
              <w:rPr>
                <w:b w:val="1"/>
                <w:sz w:val="26"/>
                <w:szCs w:val="26"/>
                <w:rtl w:val="0"/>
              </w:rPr>
              <w:t xml:space="preserve">TĐNL</w:t>
            </w:r>
            <w:r w:rsidDel="00000000" w:rsidR="00000000" w:rsidRPr="00000000">
              <w:rPr>
                <w:rtl w:val="0"/>
              </w:rPr>
            </w:r>
          </w:p>
          <w:p w:rsidR="00000000" w:rsidDel="00000000" w:rsidP="00000000" w:rsidRDefault="00000000" w:rsidRPr="00000000" w14:paraId="00000020">
            <w:pPr>
              <w:tabs>
                <w:tab w:val="left" w:leader="none" w:pos="4962"/>
              </w:tabs>
              <w:ind w:left="0" w:right="90"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1"/>
          <w:trHeight w:val="1312" w:hRule="atLeast"/>
          <w:tblHeader w:val="0"/>
        </w:trPr>
        <w:tc>
          <w:tcPr/>
          <w:p w:rsidR="00000000" w:rsidDel="00000000" w:rsidP="00000000" w:rsidRDefault="00000000" w:rsidRPr="00000000" w14:paraId="00000021">
            <w:pPr>
              <w:tabs>
                <w:tab w:val="left" w:leader="none" w:pos="4962"/>
              </w:tabs>
              <w:ind w:left="0" w:right="90" w:hanging="3"/>
              <w:jc w:val="both"/>
              <w:rPr>
                <w:sz w:val="26"/>
                <w:szCs w:val="26"/>
              </w:rPr>
            </w:pPr>
            <w:r w:rsidDel="00000000" w:rsidR="00000000" w:rsidRPr="00000000">
              <w:rPr>
                <w:sz w:val="26"/>
                <w:szCs w:val="26"/>
                <w:rtl w:val="0"/>
              </w:rPr>
              <w:t xml:space="preserve">CO1</w:t>
            </w:r>
          </w:p>
        </w:tc>
        <w:tc>
          <w:tcPr/>
          <w:p w:rsidR="00000000" w:rsidDel="00000000" w:rsidP="00000000" w:rsidRDefault="00000000" w:rsidRPr="00000000" w14:paraId="00000022">
            <w:pPr>
              <w:tabs>
                <w:tab w:val="left" w:leader="none" w:pos="4962"/>
              </w:tabs>
              <w:ind w:left="0" w:right="90" w:hanging="3"/>
              <w:jc w:val="both"/>
              <w:rPr>
                <w:sz w:val="26"/>
                <w:szCs w:val="26"/>
              </w:rPr>
            </w:pPr>
            <w:r w:rsidDel="00000000" w:rsidR="00000000" w:rsidRPr="00000000">
              <w:rPr>
                <w:sz w:val="26"/>
                <w:szCs w:val="26"/>
                <w:rtl w:val="0"/>
              </w:rPr>
              <w:t xml:space="preserve">Nhận diện và triển khai ứng dụng công nghệ thông tin tiên tiến trong việc giải quyết, xử lý các vấn đề phát sinh trong lĩnh vực kế toán</w:t>
            </w:r>
          </w:p>
        </w:tc>
        <w:tc>
          <w:tcPr>
            <w:vAlign w:val="center"/>
          </w:tcPr>
          <w:p w:rsidR="00000000" w:rsidDel="00000000" w:rsidP="00000000" w:rsidRDefault="00000000" w:rsidRPr="00000000" w14:paraId="00000023">
            <w:pPr>
              <w:tabs>
                <w:tab w:val="left" w:leader="none" w:pos="4962"/>
              </w:tabs>
              <w:ind w:left="0" w:right="90" w:hanging="3"/>
              <w:jc w:val="both"/>
              <w:rPr>
                <w:sz w:val="26"/>
                <w:szCs w:val="26"/>
              </w:rPr>
            </w:pPr>
            <w:r w:rsidDel="00000000" w:rsidR="00000000" w:rsidRPr="00000000">
              <w:rPr>
                <w:color w:val="000000"/>
                <w:sz w:val="26"/>
                <w:szCs w:val="26"/>
                <w:rtl w:val="0"/>
              </w:rPr>
              <w:t xml:space="preserve">CLO1</w:t>
            </w:r>
            <w:r w:rsidDel="00000000" w:rsidR="00000000" w:rsidRPr="00000000">
              <w:rPr>
                <w:rtl w:val="0"/>
              </w:rPr>
            </w:r>
          </w:p>
          <w:p w:rsidR="00000000" w:rsidDel="00000000" w:rsidP="00000000" w:rsidRDefault="00000000" w:rsidRPr="00000000" w14:paraId="00000024">
            <w:pPr>
              <w:tabs>
                <w:tab w:val="left" w:leader="none" w:pos="4962"/>
              </w:tabs>
              <w:ind w:left="0" w:right="90" w:hanging="3"/>
              <w:jc w:val="both"/>
              <w:rPr>
                <w:sz w:val="26"/>
                <w:szCs w:val="26"/>
              </w:rPr>
            </w:pPr>
            <w:r w:rsidDel="00000000" w:rsidR="00000000" w:rsidRPr="00000000">
              <w:rPr>
                <w:rtl w:val="0"/>
              </w:rPr>
            </w:r>
          </w:p>
        </w:tc>
        <w:tc>
          <w:tcPr/>
          <w:p w:rsidR="00000000" w:rsidDel="00000000" w:rsidP="00000000" w:rsidRDefault="00000000" w:rsidRPr="00000000" w14:paraId="00000025">
            <w:pPr>
              <w:tabs>
                <w:tab w:val="left" w:leader="none" w:pos="4962"/>
              </w:tabs>
              <w:ind w:left="0" w:right="90" w:hanging="3"/>
              <w:jc w:val="both"/>
              <w:rPr>
                <w:sz w:val="26"/>
                <w:szCs w:val="26"/>
              </w:rPr>
            </w:pPr>
            <w:r w:rsidDel="00000000" w:rsidR="00000000" w:rsidRPr="00000000">
              <w:rPr>
                <w:sz w:val="26"/>
                <w:szCs w:val="26"/>
                <w:rtl w:val="0"/>
              </w:rPr>
              <w:t xml:space="preserve">5</w:t>
            </w:r>
          </w:p>
        </w:tc>
      </w:tr>
      <w:tr>
        <w:trPr>
          <w:cantSplit w:val="1"/>
          <w:tblHeader w:val="0"/>
        </w:trPr>
        <w:tc>
          <w:tcPr/>
          <w:p w:rsidR="00000000" w:rsidDel="00000000" w:rsidP="00000000" w:rsidRDefault="00000000" w:rsidRPr="00000000" w14:paraId="00000026">
            <w:pPr>
              <w:tabs>
                <w:tab w:val="left" w:leader="none" w:pos="4962"/>
              </w:tabs>
              <w:ind w:left="0" w:right="90" w:hanging="3"/>
              <w:jc w:val="both"/>
              <w:rPr>
                <w:sz w:val="26"/>
                <w:szCs w:val="26"/>
              </w:rPr>
            </w:pPr>
            <w:r w:rsidDel="00000000" w:rsidR="00000000" w:rsidRPr="00000000">
              <w:rPr>
                <w:sz w:val="26"/>
                <w:szCs w:val="26"/>
                <w:rtl w:val="0"/>
              </w:rPr>
              <w:t xml:space="preserve">CO2</w:t>
            </w:r>
          </w:p>
        </w:tc>
        <w:tc>
          <w:tcPr/>
          <w:p w:rsidR="00000000" w:rsidDel="00000000" w:rsidP="00000000" w:rsidRDefault="00000000" w:rsidRPr="00000000" w14:paraId="00000027">
            <w:pPr>
              <w:widowControl w:val="0"/>
              <w:ind w:left="0" w:right="70" w:hanging="3"/>
              <w:jc w:val="both"/>
              <w:rPr>
                <w:sz w:val="26"/>
                <w:szCs w:val="26"/>
              </w:rPr>
            </w:pPr>
            <w:r w:rsidDel="00000000" w:rsidR="00000000" w:rsidRPr="00000000">
              <w:rPr>
                <w:sz w:val="26"/>
                <w:szCs w:val="26"/>
                <w:rtl w:val="0"/>
              </w:rPr>
              <w:t xml:space="preserve">Điều hành hiệu quả hệ thống thông tin kế toán trong môi trường ERP </w:t>
            </w:r>
          </w:p>
        </w:tc>
        <w:tc>
          <w:tcPr>
            <w:vAlign w:val="center"/>
          </w:tcPr>
          <w:p w:rsidR="00000000" w:rsidDel="00000000" w:rsidP="00000000" w:rsidRDefault="00000000" w:rsidRPr="00000000" w14:paraId="00000028">
            <w:pPr>
              <w:tabs>
                <w:tab w:val="left" w:leader="none" w:pos="4962"/>
              </w:tabs>
              <w:ind w:left="0" w:right="90" w:hanging="3"/>
              <w:jc w:val="both"/>
              <w:rPr>
                <w:color w:val="000000"/>
                <w:sz w:val="26"/>
                <w:szCs w:val="26"/>
              </w:rPr>
            </w:pPr>
            <w:r w:rsidDel="00000000" w:rsidR="00000000" w:rsidRPr="00000000">
              <w:rPr>
                <w:color w:val="000000"/>
                <w:sz w:val="26"/>
                <w:szCs w:val="26"/>
                <w:rtl w:val="0"/>
              </w:rPr>
              <w:t xml:space="preserve">CLO2</w:t>
            </w:r>
          </w:p>
        </w:tc>
        <w:tc>
          <w:tcPr/>
          <w:p w:rsidR="00000000" w:rsidDel="00000000" w:rsidP="00000000" w:rsidRDefault="00000000" w:rsidRPr="00000000" w14:paraId="00000029">
            <w:pPr>
              <w:tabs>
                <w:tab w:val="left" w:leader="none" w:pos="4962"/>
              </w:tabs>
              <w:ind w:left="0" w:right="90" w:hanging="3"/>
              <w:jc w:val="both"/>
              <w:rPr>
                <w:sz w:val="26"/>
                <w:szCs w:val="26"/>
              </w:rPr>
            </w:pPr>
            <w:r w:rsidDel="00000000" w:rsidR="00000000" w:rsidRPr="00000000">
              <w:rPr>
                <w:sz w:val="26"/>
                <w:szCs w:val="26"/>
                <w:rtl w:val="0"/>
              </w:rPr>
              <w:t xml:space="preserve">4</w:t>
            </w:r>
          </w:p>
        </w:tc>
      </w:tr>
      <w:tr>
        <w:trPr>
          <w:cantSplit w:val="1"/>
          <w:tblHeader w:val="0"/>
        </w:trPr>
        <w:tc>
          <w:tcPr>
            <w:vMerge w:val="restart"/>
          </w:tcPr>
          <w:p w:rsidR="00000000" w:rsidDel="00000000" w:rsidP="00000000" w:rsidRDefault="00000000" w:rsidRPr="00000000" w14:paraId="0000002A">
            <w:pPr>
              <w:tabs>
                <w:tab w:val="left" w:leader="none" w:pos="4962"/>
              </w:tabs>
              <w:ind w:left="0" w:right="90" w:hanging="3"/>
              <w:jc w:val="both"/>
              <w:rPr>
                <w:sz w:val="26"/>
                <w:szCs w:val="26"/>
              </w:rPr>
            </w:pPr>
            <w:r w:rsidDel="00000000" w:rsidR="00000000" w:rsidRPr="00000000">
              <w:rPr>
                <w:sz w:val="26"/>
                <w:szCs w:val="26"/>
                <w:rtl w:val="0"/>
              </w:rPr>
              <w:t xml:space="preserve">CO3</w:t>
            </w:r>
          </w:p>
        </w:tc>
        <w:tc>
          <w:tcPr>
            <w:vMerge w:val="restart"/>
          </w:tcPr>
          <w:p w:rsidR="00000000" w:rsidDel="00000000" w:rsidP="00000000" w:rsidRDefault="00000000" w:rsidRPr="00000000" w14:paraId="0000002B">
            <w:pPr>
              <w:widowControl w:val="0"/>
              <w:ind w:left="0" w:right="70" w:hanging="3"/>
              <w:jc w:val="both"/>
              <w:rPr>
                <w:sz w:val="26"/>
                <w:szCs w:val="26"/>
              </w:rPr>
            </w:pPr>
            <w:r w:rsidDel="00000000" w:rsidR="00000000" w:rsidRPr="00000000">
              <w:rPr>
                <w:sz w:val="26"/>
                <w:szCs w:val="26"/>
                <w:rtl w:val="0"/>
              </w:rPr>
              <w:t xml:space="preserve">Có kiến thức và kỹ năng chuyên sâu về tổ chức phân tích, tổ chức xử lý đánh giá và kiểm soát thông tin kế toán thông qua việc ứng dụng công nghệ thông tin vào công việc quản lý kế toán.</w:t>
            </w:r>
          </w:p>
        </w:tc>
        <w:tc>
          <w:tcPr>
            <w:vAlign w:val="center"/>
          </w:tcPr>
          <w:p w:rsidR="00000000" w:rsidDel="00000000" w:rsidP="00000000" w:rsidRDefault="00000000" w:rsidRPr="00000000" w14:paraId="0000002C">
            <w:pPr>
              <w:tabs>
                <w:tab w:val="left" w:leader="none" w:pos="4962"/>
              </w:tabs>
              <w:ind w:left="0" w:right="90" w:hanging="3"/>
              <w:jc w:val="both"/>
              <w:rPr>
                <w:sz w:val="26"/>
                <w:szCs w:val="26"/>
              </w:rPr>
            </w:pPr>
            <w:r w:rsidDel="00000000" w:rsidR="00000000" w:rsidRPr="00000000">
              <w:rPr>
                <w:color w:val="000000"/>
                <w:sz w:val="26"/>
                <w:szCs w:val="26"/>
                <w:rtl w:val="0"/>
              </w:rPr>
              <w:t xml:space="preserve">CLO3</w:t>
            </w:r>
            <w:r w:rsidDel="00000000" w:rsidR="00000000" w:rsidRPr="00000000">
              <w:rPr>
                <w:rtl w:val="0"/>
              </w:rPr>
            </w:r>
          </w:p>
        </w:tc>
        <w:tc>
          <w:tcPr/>
          <w:p w:rsidR="00000000" w:rsidDel="00000000" w:rsidP="00000000" w:rsidRDefault="00000000" w:rsidRPr="00000000" w14:paraId="0000002D">
            <w:pPr>
              <w:tabs>
                <w:tab w:val="left" w:leader="none" w:pos="4962"/>
              </w:tabs>
              <w:ind w:left="0" w:right="90" w:hanging="3"/>
              <w:jc w:val="both"/>
              <w:rPr>
                <w:sz w:val="26"/>
                <w:szCs w:val="26"/>
              </w:rPr>
            </w:pPr>
            <w:r w:rsidDel="00000000" w:rsidR="00000000" w:rsidRPr="00000000">
              <w:rPr>
                <w:sz w:val="26"/>
                <w:szCs w:val="26"/>
                <w:rtl w:val="0"/>
              </w:rPr>
              <w:t xml:space="preserve">4</w:t>
            </w:r>
          </w:p>
        </w:tc>
      </w:tr>
      <w:tr>
        <w:trPr>
          <w:cantSplit w:val="1"/>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Align w:val="center"/>
          </w:tcPr>
          <w:p w:rsidR="00000000" w:rsidDel="00000000" w:rsidP="00000000" w:rsidRDefault="00000000" w:rsidRPr="00000000" w14:paraId="00000030">
            <w:pPr>
              <w:tabs>
                <w:tab w:val="left" w:leader="none" w:pos="4962"/>
              </w:tabs>
              <w:ind w:left="0" w:right="90" w:hanging="3"/>
              <w:jc w:val="both"/>
              <w:rPr>
                <w:sz w:val="26"/>
                <w:szCs w:val="26"/>
              </w:rPr>
            </w:pPr>
            <w:r w:rsidDel="00000000" w:rsidR="00000000" w:rsidRPr="00000000">
              <w:rPr>
                <w:rtl w:val="0"/>
              </w:rPr>
            </w:r>
          </w:p>
        </w:tc>
        <w:tc>
          <w:tcPr>
            <w:vAlign w:val="center"/>
          </w:tcPr>
          <w:p w:rsidR="00000000" w:rsidDel="00000000" w:rsidP="00000000" w:rsidRDefault="00000000" w:rsidRPr="00000000" w14:paraId="00000031">
            <w:pPr>
              <w:tabs>
                <w:tab w:val="left" w:leader="none" w:pos="4962"/>
              </w:tabs>
              <w:ind w:left="0" w:right="90" w:hanging="3"/>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32">
            <w:pPr>
              <w:tabs>
                <w:tab w:val="left" w:leader="none" w:pos="4962"/>
              </w:tabs>
              <w:ind w:left="0" w:right="90" w:hanging="3"/>
              <w:jc w:val="both"/>
              <w:rPr>
                <w:sz w:val="26"/>
                <w:szCs w:val="26"/>
              </w:rPr>
            </w:pPr>
            <w:r w:rsidDel="00000000" w:rsidR="00000000" w:rsidRPr="00000000">
              <w:rPr>
                <w:sz w:val="26"/>
                <w:szCs w:val="26"/>
                <w:rtl w:val="0"/>
              </w:rPr>
              <w:t xml:space="preserve">CO4</w:t>
            </w:r>
          </w:p>
        </w:tc>
        <w:tc>
          <w:tcPr/>
          <w:p w:rsidR="00000000" w:rsidDel="00000000" w:rsidP="00000000" w:rsidRDefault="00000000" w:rsidRPr="00000000" w14:paraId="00000033">
            <w:pPr>
              <w:tabs>
                <w:tab w:val="left" w:leader="none" w:pos="4962"/>
              </w:tabs>
              <w:ind w:left="0" w:right="90" w:hanging="3"/>
              <w:jc w:val="both"/>
              <w:rPr>
                <w:sz w:val="26"/>
                <w:szCs w:val="26"/>
              </w:rPr>
            </w:pPr>
            <w:r w:rsidDel="00000000" w:rsidR="00000000" w:rsidRPr="00000000">
              <w:rPr>
                <w:sz w:val="26"/>
                <w:szCs w:val="26"/>
                <w:rtl w:val="0"/>
              </w:rPr>
              <w:t xml:space="preserve">Có khả năng đánh giá tính hiệu quả của hệ thống thông tin kế toán trong doanh nghiệp.</w:t>
            </w:r>
          </w:p>
        </w:tc>
        <w:tc>
          <w:tcPr>
            <w:vAlign w:val="center"/>
          </w:tcPr>
          <w:p w:rsidR="00000000" w:rsidDel="00000000" w:rsidP="00000000" w:rsidRDefault="00000000" w:rsidRPr="00000000" w14:paraId="00000034">
            <w:pPr>
              <w:tabs>
                <w:tab w:val="left" w:leader="none" w:pos="4962"/>
              </w:tabs>
              <w:ind w:left="0" w:right="90" w:hanging="3"/>
              <w:jc w:val="both"/>
              <w:rPr>
                <w:sz w:val="26"/>
                <w:szCs w:val="26"/>
              </w:rPr>
            </w:pPr>
            <w:r w:rsidDel="00000000" w:rsidR="00000000" w:rsidRPr="00000000">
              <w:rPr>
                <w:sz w:val="26"/>
                <w:szCs w:val="26"/>
                <w:rtl w:val="0"/>
              </w:rPr>
              <w:t xml:space="preserve">CLO4</w:t>
            </w:r>
          </w:p>
        </w:tc>
        <w:tc>
          <w:tcPr/>
          <w:p w:rsidR="00000000" w:rsidDel="00000000" w:rsidP="00000000" w:rsidRDefault="00000000" w:rsidRPr="00000000" w14:paraId="00000035">
            <w:pPr>
              <w:tabs>
                <w:tab w:val="left" w:leader="none" w:pos="4962"/>
              </w:tabs>
              <w:ind w:left="0" w:right="90" w:hanging="3"/>
              <w:jc w:val="both"/>
              <w:rPr>
                <w:sz w:val="26"/>
                <w:szCs w:val="26"/>
              </w:rPr>
            </w:pPr>
            <w:r w:rsidDel="00000000" w:rsidR="00000000" w:rsidRPr="00000000">
              <w:rPr>
                <w:sz w:val="26"/>
                <w:szCs w:val="26"/>
                <w:rtl w:val="0"/>
              </w:rPr>
              <w:t xml:space="preserve">4</w:t>
            </w:r>
          </w:p>
        </w:tc>
      </w:tr>
      <w:tr>
        <w:trPr>
          <w:cantSplit w:val="0"/>
          <w:tblHeader w:val="0"/>
        </w:trPr>
        <w:tc>
          <w:tcPr/>
          <w:p w:rsidR="00000000" w:rsidDel="00000000" w:rsidP="00000000" w:rsidRDefault="00000000" w:rsidRPr="00000000" w14:paraId="00000036">
            <w:pPr>
              <w:tabs>
                <w:tab w:val="left" w:leader="none" w:pos="4962"/>
              </w:tabs>
              <w:ind w:left="0" w:right="90" w:hanging="3"/>
              <w:jc w:val="both"/>
              <w:rPr>
                <w:sz w:val="26"/>
                <w:szCs w:val="26"/>
              </w:rPr>
            </w:pPr>
            <w:r w:rsidDel="00000000" w:rsidR="00000000" w:rsidRPr="00000000">
              <w:rPr>
                <w:sz w:val="26"/>
                <w:szCs w:val="26"/>
                <w:rtl w:val="0"/>
              </w:rPr>
              <w:t xml:space="preserve">CO5</w:t>
            </w:r>
          </w:p>
        </w:tc>
        <w:tc>
          <w:tcPr/>
          <w:p w:rsidR="00000000" w:rsidDel="00000000" w:rsidP="00000000" w:rsidRDefault="00000000" w:rsidRPr="00000000" w14:paraId="00000037">
            <w:pPr>
              <w:tabs>
                <w:tab w:val="left" w:leader="none" w:pos="4962"/>
              </w:tabs>
              <w:ind w:left="0" w:right="90" w:hanging="3"/>
              <w:jc w:val="both"/>
              <w:rPr>
                <w:sz w:val="26"/>
                <w:szCs w:val="26"/>
              </w:rPr>
            </w:pPr>
            <w:r w:rsidDel="00000000" w:rsidR="00000000" w:rsidRPr="00000000">
              <w:rPr>
                <w:sz w:val="26"/>
                <w:szCs w:val="26"/>
                <w:rtl w:val="0"/>
              </w:rPr>
              <w:t xml:space="preserve">Thích nghi tốt với sự phát triển của nghề nghiệp kế toán</w:t>
            </w:r>
          </w:p>
        </w:tc>
        <w:tc>
          <w:tcPr>
            <w:vAlign w:val="center"/>
          </w:tcPr>
          <w:p w:rsidR="00000000" w:rsidDel="00000000" w:rsidP="00000000" w:rsidRDefault="00000000" w:rsidRPr="00000000" w14:paraId="00000038">
            <w:pPr>
              <w:tabs>
                <w:tab w:val="left" w:leader="none" w:pos="4962"/>
              </w:tabs>
              <w:ind w:left="0" w:right="90" w:hanging="3"/>
              <w:jc w:val="both"/>
              <w:rPr>
                <w:sz w:val="26"/>
                <w:szCs w:val="26"/>
              </w:rPr>
            </w:pPr>
            <w:r w:rsidDel="00000000" w:rsidR="00000000" w:rsidRPr="00000000">
              <w:rPr>
                <w:rtl w:val="0"/>
              </w:rPr>
            </w:r>
          </w:p>
        </w:tc>
        <w:tc>
          <w:tcPr/>
          <w:p w:rsidR="00000000" w:rsidDel="00000000" w:rsidP="00000000" w:rsidRDefault="00000000" w:rsidRPr="00000000" w14:paraId="00000039">
            <w:pPr>
              <w:tabs>
                <w:tab w:val="left" w:leader="none" w:pos="4962"/>
              </w:tabs>
              <w:ind w:left="0" w:right="90" w:hanging="3"/>
              <w:jc w:val="both"/>
              <w:rPr>
                <w:sz w:val="26"/>
                <w:szCs w:val="26"/>
              </w:rPr>
            </w:pPr>
            <w:r w:rsidDel="00000000" w:rsidR="00000000" w:rsidRPr="00000000">
              <w:rPr>
                <w:sz w:val="26"/>
                <w:szCs w:val="26"/>
                <w:rtl w:val="0"/>
              </w:rPr>
              <w:t xml:space="preserve">4</w:t>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i w:val="1"/>
          <w:color w:val="000000"/>
          <w:sz w:val="26"/>
          <w:szCs w:val="26"/>
          <w:rtl w:val="0"/>
        </w:rPr>
        <w:t xml:space="preserve">(1): Ký hiệu mục tiêu của học phần.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i w:val="1"/>
          <w:color w:val="000000"/>
          <w:sz w:val="26"/>
          <w:szCs w:val="26"/>
          <w:rtl w:val="0"/>
        </w:rPr>
        <w:t xml:space="preserve">(2): Mô tả các mục tiêu bao gồm các động từ chủ động, các chủ đề CĐR và bối cảnh áp dụng tổng quát.</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ind w:left="0" w:hanging="3"/>
        <w:rPr>
          <w:i w:val="1"/>
          <w:color w:val="000000"/>
          <w:sz w:val="26"/>
          <w:szCs w:val="26"/>
        </w:rPr>
      </w:pPr>
      <w:r w:rsidDel="00000000" w:rsidR="00000000" w:rsidRPr="00000000">
        <w:rPr>
          <w:i w:val="1"/>
          <w:color w:val="000000"/>
          <w:sz w:val="26"/>
          <w:szCs w:val="26"/>
          <w:rtl w:val="0"/>
        </w:rPr>
        <w:t xml:space="preserve">(3), (4): Ký hiệu CĐR của CTĐT và TĐNL tương ứng được phân bổ cho học phần.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i w:val="1"/>
          <w:color w:val="000000"/>
          <w:sz w:val="26"/>
          <w:szCs w:val="26"/>
          <w:rtl w:val="0"/>
        </w:rPr>
        <w:t xml:space="preserve">Môn học tiên quyết/Môn học trước/Môn song hành</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color w:val="000000"/>
          <w:sz w:val="26"/>
          <w:szCs w:val="26"/>
          <w:rtl w:val="0"/>
        </w:rPr>
        <w:t xml:space="preserve">Không </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i w:val="1"/>
          <w:color w:val="000000"/>
          <w:sz w:val="26"/>
          <w:szCs w:val="26"/>
          <w:rtl w:val="0"/>
        </w:rPr>
        <w:t xml:space="preserve">Yêu cầu khác</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ind w:left="0" w:firstLine="0"/>
        <w:rPr>
          <w:color w:val="000000"/>
          <w:sz w:val="26"/>
          <w:szCs w:val="26"/>
        </w:rPr>
      </w:pPr>
      <w:r w:rsidDel="00000000" w:rsidR="00000000" w:rsidRPr="00000000">
        <w:rPr>
          <w:color w:val="000000"/>
          <w:sz w:val="26"/>
          <w:szCs w:val="26"/>
          <w:rtl w:val="0"/>
        </w:rPr>
        <w:t xml:space="preserve">Học viên cần chủ động tham khảo tài liệu trước khi lên lớp.</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b w:val="1"/>
          <w:color w:val="000000"/>
          <w:sz w:val="26"/>
          <w:szCs w:val="26"/>
          <w:rtl w:val="0"/>
        </w:rPr>
        <w:t xml:space="preserve">Chuẩn đầu ra của học phần</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i w:val="1"/>
          <w:color w:val="000000"/>
          <w:sz w:val="26"/>
          <w:szCs w:val="26"/>
          <w:rtl w:val="0"/>
        </w:rPr>
        <w:t xml:space="preserve">(Các mục cụ thể hay CĐR của học phần và mức độ giảng dạy I, T, U hoặc I, R, M)</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rtl w:val="0"/>
        </w:rPr>
      </w:r>
    </w:p>
    <w:tbl>
      <w:tblPr>
        <w:tblStyle w:val="Table3"/>
        <w:tblW w:w="826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7"/>
        <w:gridCol w:w="3765"/>
        <w:gridCol w:w="1559"/>
        <w:gridCol w:w="1685"/>
        <w:tblGridChange w:id="0">
          <w:tblGrid>
            <w:gridCol w:w="1257"/>
            <w:gridCol w:w="3765"/>
            <w:gridCol w:w="1559"/>
            <w:gridCol w:w="1685"/>
          </w:tblGrid>
        </w:tblGridChange>
      </w:tblGrid>
      <w:tr>
        <w:trPr>
          <w:cantSplit w:val="0"/>
          <w:tblHeader w:val="0"/>
        </w:trPr>
        <w:tc>
          <w:tcPr>
            <w:vAlign w:val="center"/>
          </w:tcPr>
          <w:p w:rsidR="00000000" w:rsidDel="00000000" w:rsidP="00000000" w:rsidRDefault="00000000" w:rsidRPr="00000000" w14:paraId="00000046">
            <w:pPr>
              <w:tabs>
                <w:tab w:val="left" w:leader="none" w:pos="284"/>
              </w:tabs>
              <w:ind w:left="0" w:hanging="3"/>
              <w:jc w:val="center"/>
              <w:rPr>
                <w:sz w:val="26"/>
                <w:szCs w:val="26"/>
              </w:rPr>
            </w:pPr>
            <w:r w:rsidDel="00000000" w:rsidR="00000000" w:rsidRPr="00000000">
              <w:rPr>
                <w:b w:val="1"/>
                <w:sz w:val="26"/>
                <w:szCs w:val="26"/>
                <w:rtl w:val="0"/>
              </w:rPr>
              <w:t xml:space="preserve">CĐR</w:t>
            </w:r>
            <w:r w:rsidDel="00000000" w:rsidR="00000000" w:rsidRPr="00000000">
              <w:rPr>
                <w:rtl w:val="0"/>
              </w:rPr>
            </w:r>
          </w:p>
          <w:p w:rsidR="00000000" w:rsidDel="00000000" w:rsidP="00000000" w:rsidRDefault="00000000" w:rsidRPr="00000000" w14:paraId="00000047">
            <w:pPr>
              <w:tabs>
                <w:tab w:val="left" w:leader="none" w:pos="284"/>
              </w:tabs>
              <w:ind w:left="0" w:hanging="3"/>
              <w:jc w:val="center"/>
              <w:rPr>
                <w:sz w:val="26"/>
                <w:szCs w:val="26"/>
              </w:rPr>
            </w:pPr>
            <w:r w:rsidDel="00000000" w:rsidR="00000000" w:rsidRPr="00000000">
              <w:rPr>
                <w:b w:val="1"/>
                <w:sz w:val="26"/>
                <w:szCs w:val="26"/>
                <w:rtl w:val="0"/>
              </w:rPr>
              <w:t xml:space="preserve">(1)</w:t>
            </w:r>
            <w:r w:rsidDel="00000000" w:rsidR="00000000" w:rsidRPr="00000000">
              <w:rPr>
                <w:rtl w:val="0"/>
              </w:rPr>
            </w:r>
          </w:p>
        </w:tc>
        <w:tc>
          <w:tcPr>
            <w:vAlign w:val="center"/>
          </w:tcPr>
          <w:p w:rsidR="00000000" w:rsidDel="00000000" w:rsidP="00000000" w:rsidRDefault="00000000" w:rsidRPr="00000000" w14:paraId="00000048">
            <w:pPr>
              <w:tabs>
                <w:tab w:val="left" w:leader="none" w:pos="284"/>
              </w:tabs>
              <w:ind w:left="0" w:hanging="3"/>
              <w:jc w:val="center"/>
              <w:rPr>
                <w:sz w:val="26"/>
                <w:szCs w:val="26"/>
              </w:rPr>
            </w:pPr>
            <w:r w:rsidDel="00000000" w:rsidR="00000000" w:rsidRPr="00000000">
              <w:rPr>
                <w:b w:val="1"/>
                <w:sz w:val="26"/>
                <w:szCs w:val="26"/>
                <w:rtl w:val="0"/>
              </w:rPr>
              <w:t xml:space="preserve">Mô tả CĐR</w:t>
            </w:r>
            <w:r w:rsidDel="00000000" w:rsidR="00000000" w:rsidRPr="00000000">
              <w:rPr>
                <w:rtl w:val="0"/>
              </w:rPr>
            </w:r>
          </w:p>
          <w:p w:rsidR="00000000" w:rsidDel="00000000" w:rsidP="00000000" w:rsidRDefault="00000000" w:rsidRPr="00000000" w14:paraId="00000049">
            <w:pPr>
              <w:tabs>
                <w:tab w:val="left" w:leader="none" w:pos="284"/>
              </w:tabs>
              <w:ind w:left="0" w:hanging="3"/>
              <w:jc w:val="center"/>
              <w:rPr>
                <w:sz w:val="26"/>
                <w:szCs w:val="26"/>
              </w:rPr>
            </w:pPr>
            <w:r w:rsidDel="00000000" w:rsidR="00000000" w:rsidRPr="00000000">
              <w:rPr>
                <w:b w:val="1"/>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04A">
            <w:pPr>
              <w:tabs>
                <w:tab w:val="left" w:leader="none" w:pos="284"/>
              </w:tabs>
              <w:ind w:left="0" w:hanging="3"/>
              <w:jc w:val="center"/>
              <w:rPr>
                <w:sz w:val="26"/>
                <w:szCs w:val="26"/>
              </w:rPr>
            </w:pPr>
            <w:r w:rsidDel="00000000" w:rsidR="00000000" w:rsidRPr="00000000">
              <w:rPr>
                <w:b w:val="1"/>
                <w:color w:val="000000"/>
                <w:sz w:val="26"/>
                <w:szCs w:val="26"/>
                <w:rtl w:val="0"/>
              </w:rPr>
              <w:t xml:space="preserve">Chuẩn đầu ra CTĐT (PLOs)</w:t>
            </w:r>
            <w:r w:rsidDel="00000000" w:rsidR="00000000" w:rsidRPr="00000000">
              <w:rPr>
                <w:rtl w:val="0"/>
              </w:rPr>
            </w:r>
          </w:p>
        </w:tc>
        <w:tc>
          <w:tcPr>
            <w:vAlign w:val="center"/>
          </w:tcPr>
          <w:p w:rsidR="00000000" w:rsidDel="00000000" w:rsidP="00000000" w:rsidRDefault="00000000" w:rsidRPr="00000000" w14:paraId="0000004B">
            <w:pPr>
              <w:tabs>
                <w:tab w:val="left" w:leader="none" w:pos="284"/>
              </w:tabs>
              <w:ind w:left="0" w:hanging="3"/>
              <w:jc w:val="center"/>
              <w:rPr>
                <w:sz w:val="26"/>
                <w:szCs w:val="26"/>
              </w:rPr>
            </w:pPr>
            <w:r w:rsidDel="00000000" w:rsidR="00000000" w:rsidRPr="00000000">
              <w:rPr>
                <w:b w:val="1"/>
                <w:sz w:val="26"/>
                <w:szCs w:val="26"/>
                <w:rtl w:val="0"/>
              </w:rPr>
              <w:t xml:space="preserve">Mức độ giảng dạy</w:t>
            </w:r>
            <w:r w:rsidDel="00000000" w:rsidR="00000000" w:rsidRPr="00000000">
              <w:rPr>
                <w:rtl w:val="0"/>
              </w:rPr>
            </w:r>
          </w:p>
          <w:p w:rsidR="00000000" w:rsidDel="00000000" w:rsidP="00000000" w:rsidRDefault="00000000" w:rsidRPr="00000000" w14:paraId="0000004C">
            <w:pPr>
              <w:tabs>
                <w:tab w:val="left" w:leader="none" w:pos="284"/>
              </w:tabs>
              <w:ind w:left="0" w:hanging="3"/>
              <w:jc w:val="center"/>
              <w:rPr>
                <w:sz w:val="26"/>
                <w:szCs w:val="26"/>
              </w:rPr>
            </w:pPr>
            <w:r w:rsidDel="00000000" w:rsidR="00000000" w:rsidRPr="00000000">
              <w:rPr>
                <w:b w:val="1"/>
                <w:sz w:val="26"/>
                <w:szCs w:val="26"/>
                <w:rtl w:val="0"/>
              </w:rPr>
              <w:t xml:space="preserve">(I, T, U hoặc I, R, M)</w:t>
            </w:r>
            <w:r w:rsidDel="00000000" w:rsidR="00000000" w:rsidRPr="00000000">
              <w:rPr>
                <w:rtl w:val="0"/>
              </w:rPr>
            </w:r>
          </w:p>
          <w:p w:rsidR="00000000" w:rsidDel="00000000" w:rsidP="00000000" w:rsidRDefault="00000000" w:rsidRPr="00000000" w14:paraId="0000004D">
            <w:pPr>
              <w:tabs>
                <w:tab w:val="left" w:leader="none" w:pos="284"/>
              </w:tabs>
              <w:ind w:left="0" w:hanging="3"/>
              <w:jc w:val="center"/>
              <w:rPr>
                <w:sz w:val="26"/>
                <w:szCs w:val="26"/>
              </w:rPr>
            </w:pPr>
            <w:r w:rsidDel="00000000" w:rsidR="00000000" w:rsidRPr="00000000">
              <w:rPr>
                <w:b w:val="1"/>
                <w:sz w:val="26"/>
                <w:szCs w:val="26"/>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E">
            <w:pPr>
              <w:tabs>
                <w:tab w:val="left" w:leader="none" w:pos="284"/>
              </w:tabs>
              <w:ind w:left="0" w:hanging="3"/>
              <w:jc w:val="both"/>
              <w:rPr>
                <w:sz w:val="26"/>
                <w:szCs w:val="26"/>
              </w:rPr>
            </w:pPr>
            <w:r w:rsidDel="00000000" w:rsidR="00000000" w:rsidRPr="00000000">
              <w:rPr>
                <w:color w:val="000000"/>
                <w:sz w:val="26"/>
                <w:szCs w:val="26"/>
                <w:rtl w:val="0"/>
              </w:rPr>
              <w:t xml:space="preserve">CLO1</w:t>
            </w:r>
            <w:r w:rsidDel="00000000" w:rsidR="00000000" w:rsidRPr="00000000">
              <w:rPr>
                <w:rtl w:val="0"/>
              </w:rPr>
            </w:r>
          </w:p>
        </w:tc>
        <w:tc>
          <w:tcPr>
            <w:vAlign w:val="center"/>
          </w:tcPr>
          <w:p w:rsidR="00000000" w:rsidDel="00000000" w:rsidP="00000000" w:rsidRDefault="00000000" w:rsidRPr="00000000" w14:paraId="0000004F">
            <w:pPr>
              <w:tabs>
                <w:tab w:val="left" w:leader="none" w:pos="284"/>
              </w:tabs>
              <w:ind w:left="0" w:hanging="3"/>
              <w:jc w:val="both"/>
              <w:rPr>
                <w:sz w:val="26"/>
                <w:szCs w:val="26"/>
              </w:rPr>
            </w:pPr>
            <w:r w:rsidDel="00000000" w:rsidR="00000000" w:rsidRPr="00000000">
              <w:rPr>
                <w:color w:val="000000"/>
                <w:sz w:val="26"/>
                <w:szCs w:val="26"/>
                <w:rtl w:val="0"/>
              </w:rPr>
              <w:t xml:space="preserve">Xác định và ứng dụng các xu hướng công nghệ vào công việc kế toán và quản lý tài chính.</w:t>
            </w:r>
            <w:r w:rsidDel="00000000" w:rsidR="00000000" w:rsidRPr="00000000">
              <w:rPr>
                <w:rtl w:val="0"/>
              </w:rPr>
            </w:r>
          </w:p>
        </w:tc>
        <w:tc>
          <w:tcPr>
            <w:vAlign w:val="center"/>
          </w:tcPr>
          <w:p w:rsidR="00000000" w:rsidDel="00000000" w:rsidP="00000000" w:rsidRDefault="00000000" w:rsidRPr="00000000" w14:paraId="00000050">
            <w:pPr>
              <w:tabs>
                <w:tab w:val="left" w:leader="none" w:pos="284"/>
              </w:tabs>
              <w:ind w:left="0" w:hanging="3"/>
              <w:jc w:val="center"/>
              <w:rPr>
                <w:sz w:val="26"/>
                <w:szCs w:val="26"/>
              </w:rPr>
            </w:pPr>
            <w:r w:rsidDel="00000000" w:rsidR="00000000" w:rsidRPr="00000000">
              <w:rPr>
                <w:sz w:val="26"/>
                <w:szCs w:val="26"/>
                <w:rtl w:val="0"/>
              </w:rPr>
              <w:t xml:space="preserve">PLO2</w:t>
            </w:r>
          </w:p>
        </w:tc>
        <w:tc>
          <w:tcPr>
            <w:vAlign w:val="center"/>
          </w:tcPr>
          <w:p w:rsidR="00000000" w:rsidDel="00000000" w:rsidP="00000000" w:rsidRDefault="00000000" w:rsidRPr="00000000" w14:paraId="00000051">
            <w:pPr>
              <w:tabs>
                <w:tab w:val="left" w:leader="none" w:pos="284"/>
              </w:tabs>
              <w:ind w:left="0" w:hanging="3"/>
              <w:jc w:val="center"/>
              <w:rPr>
                <w:sz w:val="26"/>
                <w:szCs w:val="26"/>
              </w:rPr>
            </w:pPr>
            <w:r w:rsidDel="00000000" w:rsidR="00000000" w:rsidRPr="00000000">
              <w:rPr>
                <w:sz w:val="26"/>
                <w:szCs w:val="26"/>
                <w:rtl w:val="0"/>
              </w:rPr>
              <w:t xml:space="preserve">M</w:t>
            </w:r>
          </w:p>
        </w:tc>
      </w:tr>
      <w:tr>
        <w:trPr>
          <w:cantSplit w:val="0"/>
          <w:tblHeader w:val="0"/>
        </w:trPr>
        <w:tc>
          <w:tcPr>
            <w:vAlign w:val="center"/>
          </w:tcPr>
          <w:p w:rsidR="00000000" w:rsidDel="00000000" w:rsidP="00000000" w:rsidRDefault="00000000" w:rsidRPr="00000000" w14:paraId="00000052">
            <w:pPr>
              <w:tabs>
                <w:tab w:val="left" w:leader="none" w:pos="284"/>
              </w:tabs>
              <w:ind w:left="0" w:hanging="3"/>
              <w:jc w:val="both"/>
              <w:rPr>
                <w:sz w:val="26"/>
                <w:szCs w:val="26"/>
              </w:rPr>
            </w:pPr>
            <w:r w:rsidDel="00000000" w:rsidR="00000000" w:rsidRPr="00000000">
              <w:rPr>
                <w:sz w:val="26"/>
                <w:szCs w:val="26"/>
                <w:rtl w:val="0"/>
              </w:rPr>
              <w:t xml:space="preserve">CLO2</w:t>
            </w:r>
          </w:p>
        </w:tc>
        <w:tc>
          <w:tcPr>
            <w:vAlign w:val="center"/>
          </w:tcPr>
          <w:p w:rsidR="00000000" w:rsidDel="00000000" w:rsidP="00000000" w:rsidRDefault="00000000" w:rsidRPr="00000000" w14:paraId="00000053">
            <w:pPr>
              <w:tabs>
                <w:tab w:val="left" w:leader="none" w:pos="284"/>
              </w:tabs>
              <w:ind w:left="0" w:hanging="3"/>
              <w:jc w:val="both"/>
              <w:rPr>
                <w:sz w:val="26"/>
                <w:szCs w:val="26"/>
              </w:rPr>
            </w:pPr>
            <w:r w:rsidDel="00000000" w:rsidR="00000000" w:rsidRPr="00000000">
              <w:rPr>
                <w:sz w:val="26"/>
                <w:szCs w:val="26"/>
                <w:rtl w:val="0"/>
              </w:rPr>
              <w:t xml:space="preserve">Quản lý được các chu trình kinh doanh trong điều kiện tích hợp với hệ thống ERP và thương mại điện tử, tối ưu hóa hiệu quả hoạt động và quy trình kế toán.</w:t>
            </w:r>
          </w:p>
        </w:tc>
        <w:tc>
          <w:tcPr>
            <w:vAlign w:val="center"/>
          </w:tcPr>
          <w:p w:rsidR="00000000" w:rsidDel="00000000" w:rsidP="00000000" w:rsidRDefault="00000000" w:rsidRPr="00000000" w14:paraId="00000054">
            <w:pPr>
              <w:tabs>
                <w:tab w:val="left" w:leader="none" w:pos="284"/>
              </w:tabs>
              <w:ind w:left="0" w:hanging="3"/>
              <w:jc w:val="center"/>
              <w:rPr>
                <w:sz w:val="26"/>
                <w:szCs w:val="26"/>
              </w:rPr>
            </w:pPr>
            <w:r w:rsidDel="00000000" w:rsidR="00000000" w:rsidRPr="00000000">
              <w:rPr>
                <w:sz w:val="26"/>
                <w:szCs w:val="26"/>
                <w:rtl w:val="0"/>
              </w:rPr>
              <w:t xml:space="preserve">PLO2</w:t>
            </w:r>
          </w:p>
        </w:tc>
        <w:tc>
          <w:tcPr>
            <w:vAlign w:val="center"/>
          </w:tcPr>
          <w:p w:rsidR="00000000" w:rsidDel="00000000" w:rsidP="00000000" w:rsidRDefault="00000000" w:rsidRPr="00000000" w14:paraId="00000055">
            <w:pPr>
              <w:tabs>
                <w:tab w:val="left" w:leader="none" w:pos="284"/>
              </w:tabs>
              <w:ind w:left="0" w:hanging="3"/>
              <w:jc w:val="center"/>
              <w:rPr>
                <w:sz w:val="26"/>
                <w:szCs w:val="26"/>
              </w:rPr>
            </w:pPr>
            <w:r w:rsidDel="00000000" w:rsidR="00000000" w:rsidRPr="00000000">
              <w:rPr>
                <w:sz w:val="26"/>
                <w:szCs w:val="26"/>
                <w:rtl w:val="0"/>
              </w:rPr>
              <w:t xml:space="preserve">M</w:t>
            </w:r>
          </w:p>
        </w:tc>
      </w:tr>
      <w:tr>
        <w:trPr>
          <w:cantSplit w:val="0"/>
          <w:tblHeader w:val="0"/>
        </w:trPr>
        <w:tc>
          <w:tcPr>
            <w:vAlign w:val="center"/>
          </w:tcPr>
          <w:p w:rsidR="00000000" w:rsidDel="00000000" w:rsidP="00000000" w:rsidRDefault="00000000" w:rsidRPr="00000000" w14:paraId="00000056">
            <w:pPr>
              <w:tabs>
                <w:tab w:val="left" w:leader="none" w:pos="284"/>
              </w:tabs>
              <w:ind w:left="0" w:hanging="3"/>
              <w:jc w:val="both"/>
              <w:rPr>
                <w:sz w:val="26"/>
                <w:szCs w:val="26"/>
              </w:rPr>
            </w:pPr>
            <w:r w:rsidDel="00000000" w:rsidR="00000000" w:rsidRPr="00000000">
              <w:rPr>
                <w:color w:val="000000"/>
                <w:sz w:val="26"/>
                <w:szCs w:val="26"/>
                <w:rtl w:val="0"/>
              </w:rPr>
              <w:t xml:space="preserve">CLO3</w:t>
            </w:r>
            <w:r w:rsidDel="00000000" w:rsidR="00000000" w:rsidRPr="00000000">
              <w:rPr>
                <w:rtl w:val="0"/>
              </w:rPr>
            </w:r>
          </w:p>
        </w:tc>
        <w:tc>
          <w:tcPr>
            <w:vAlign w:val="center"/>
          </w:tcPr>
          <w:p w:rsidR="00000000" w:rsidDel="00000000" w:rsidP="00000000" w:rsidRDefault="00000000" w:rsidRPr="00000000" w14:paraId="00000057">
            <w:pPr>
              <w:tabs>
                <w:tab w:val="left" w:leader="none" w:pos="284"/>
              </w:tabs>
              <w:ind w:left="0" w:hanging="3"/>
              <w:jc w:val="both"/>
              <w:rPr>
                <w:color w:val="000000"/>
                <w:sz w:val="26"/>
                <w:szCs w:val="26"/>
              </w:rPr>
            </w:pPr>
            <w:r w:rsidDel="00000000" w:rsidR="00000000" w:rsidRPr="00000000">
              <w:rPr>
                <w:color w:val="000000"/>
                <w:sz w:val="26"/>
                <w:szCs w:val="26"/>
                <w:rtl w:val="0"/>
              </w:rPr>
              <w:t xml:space="preserve">Thiết lập tính an toàn, bảo mật cho các các quy định về bảo vệ dữ liệu và an toàn thông tin.</w:t>
            </w:r>
          </w:p>
        </w:tc>
        <w:tc>
          <w:tcPr/>
          <w:p w:rsidR="00000000" w:rsidDel="00000000" w:rsidP="00000000" w:rsidRDefault="00000000" w:rsidRPr="00000000" w14:paraId="00000058">
            <w:pPr>
              <w:tabs>
                <w:tab w:val="left" w:leader="none" w:pos="284"/>
              </w:tabs>
              <w:ind w:left="0" w:hanging="3"/>
              <w:jc w:val="center"/>
              <w:rPr>
                <w:sz w:val="26"/>
                <w:szCs w:val="26"/>
              </w:rPr>
            </w:pPr>
            <w:r w:rsidDel="00000000" w:rsidR="00000000" w:rsidRPr="00000000">
              <w:rPr>
                <w:sz w:val="26"/>
                <w:szCs w:val="26"/>
                <w:rtl w:val="0"/>
              </w:rPr>
              <w:t xml:space="preserve">PLO5</w:t>
            </w:r>
          </w:p>
        </w:tc>
        <w:tc>
          <w:tcPr>
            <w:vAlign w:val="center"/>
          </w:tcPr>
          <w:p w:rsidR="00000000" w:rsidDel="00000000" w:rsidP="00000000" w:rsidRDefault="00000000" w:rsidRPr="00000000" w14:paraId="00000059">
            <w:pPr>
              <w:tabs>
                <w:tab w:val="left" w:leader="none" w:pos="284"/>
              </w:tabs>
              <w:ind w:left="0" w:hanging="3"/>
              <w:jc w:val="center"/>
              <w:rPr>
                <w:sz w:val="26"/>
                <w:szCs w:val="26"/>
              </w:rPr>
            </w:pPr>
            <w:r w:rsidDel="00000000" w:rsidR="00000000" w:rsidRPr="00000000">
              <w:rPr>
                <w:sz w:val="26"/>
                <w:szCs w:val="26"/>
                <w:rtl w:val="0"/>
              </w:rPr>
              <w:t xml:space="preserve">R</w:t>
            </w:r>
          </w:p>
        </w:tc>
      </w:tr>
      <w:tr>
        <w:trPr>
          <w:cantSplit w:val="0"/>
          <w:tblHeader w:val="0"/>
        </w:trPr>
        <w:tc>
          <w:tcPr>
            <w:vAlign w:val="center"/>
          </w:tcPr>
          <w:p w:rsidR="00000000" w:rsidDel="00000000" w:rsidP="00000000" w:rsidRDefault="00000000" w:rsidRPr="00000000" w14:paraId="0000005A">
            <w:pPr>
              <w:tabs>
                <w:tab w:val="left" w:leader="none" w:pos="284"/>
              </w:tabs>
              <w:ind w:left="0" w:hanging="3"/>
              <w:jc w:val="both"/>
              <w:rPr>
                <w:sz w:val="26"/>
                <w:szCs w:val="26"/>
              </w:rPr>
            </w:pPr>
            <w:r w:rsidDel="00000000" w:rsidR="00000000" w:rsidRPr="00000000">
              <w:rPr>
                <w:sz w:val="26"/>
                <w:szCs w:val="26"/>
                <w:rtl w:val="0"/>
              </w:rPr>
              <w:t xml:space="preserve">CLO4</w:t>
            </w:r>
          </w:p>
        </w:tc>
        <w:tc>
          <w:tcPr>
            <w:vAlign w:val="center"/>
          </w:tcPr>
          <w:p w:rsidR="00000000" w:rsidDel="00000000" w:rsidP="00000000" w:rsidRDefault="00000000" w:rsidRPr="00000000" w14:paraId="0000005B">
            <w:pPr>
              <w:tabs>
                <w:tab w:val="left" w:leader="none" w:pos="284"/>
              </w:tabs>
              <w:ind w:left="0" w:hanging="3"/>
              <w:jc w:val="both"/>
              <w:rPr>
                <w:sz w:val="26"/>
                <w:szCs w:val="26"/>
              </w:rPr>
            </w:pPr>
            <w:r w:rsidDel="00000000" w:rsidR="00000000" w:rsidRPr="00000000">
              <w:rPr>
                <w:color w:val="000000"/>
                <w:sz w:val="26"/>
                <w:szCs w:val="26"/>
                <w:rtl w:val="0"/>
              </w:rPr>
              <w:t xml:space="preserve">Xây dựng phương án thích hợp nhằm cải thiện quy trình nghiệp vụ cũng như đánh giá và lựa chọn chiến lược phát triển hệ thống thông tin kế toán phù hợp.</w:t>
            </w: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5C">
            <w:pPr>
              <w:tabs>
                <w:tab w:val="left" w:leader="none" w:pos="284"/>
              </w:tabs>
              <w:ind w:left="0" w:hanging="3"/>
              <w:jc w:val="center"/>
              <w:rPr>
                <w:sz w:val="26"/>
                <w:szCs w:val="26"/>
              </w:rPr>
            </w:pPr>
            <w:r w:rsidDel="00000000" w:rsidR="00000000" w:rsidRPr="00000000">
              <w:rPr>
                <w:sz w:val="26"/>
                <w:szCs w:val="26"/>
                <w:rtl w:val="0"/>
              </w:rPr>
              <w:t xml:space="preserve">PLO6</w:t>
            </w:r>
          </w:p>
        </w:tc>
        <w:tc>
          <w:tcPr>
            <w:vAlign w:val="center"/>
          </w:tcPr>
          <w:p w:rsidR="00000000" w:rsidDel="00000000" w:rsidP="00000000" w:rsidRDefault="00000000" w:rsidRPr="00000000" w14:paraId="0000005D">
            <w:pPr>
              <w:tabs>
                <w:tab w:val="left" w:leader="none" w:pos="284"/>
              </w:tabs>
              <w:ind w:left="0" w:hanging="3"/>
              <w:jc w:val="center"/>
              <w:rPr>
                <w:sz w:val="26"/>
                <w:szCs w:val="26"/>
              </w:rPr>
            </w:pPr>
            <w:r w:rsidDel="00000000" w:rsidR="00000000" w:rsidRPr="00000000">
              <w:rPr>
                <w:sz w:val="26"/>
                <w:szCs w:val="26"/>
                <w:rtl w:val="0"/>
              </w:rPr>
              <w:t xml:space="preserve">R</w:t>
            </w:r>
          </w:p>
        </w:tc>
      </w:tr>
      <w:tr>
        <w:trPr>
          <w:cantSplit w:val="0"/>
          <w:tblHeader w:val="0"/>
        </w:trPr>
        <w:tc>
          <w:tcPr>
            <w:vAlign w:val="center"/>
          </w:tcPr>
          <w:p w:rsidR="00000000" w:rsidDel="00000000" w:rsidP="00000000" w:rsidRDefault="00000000" w:rsidRPr="00000000" w14:paraId="0000005E">
            <w:pPr>
              <w:tabs>
                <w:tab w:val="left" w:leader="none" w:pos="284"/>
              </w:tabs>
              <w:ind w:left="0" w:hanging="3"/>
              <w:jc w:val="both"/>
              <w:rPr>
                <w:sz w:val="26"/>
                <w:szCs w:val="26"/>
              </w:rPr>
            </w:pPr>
            <w:r w:rsidDel="00000000" w:rsidR="00000000" w:rsidRPr="00000000">
              <w:rPr>
                <w:sz w:val="26"/>
                <w:szCs w:val="26"/>
                <w:rtl w:val="0"/>
              </w:rPr>
              <w:t xml:space="preserve">CLO5</w:t>
            </w:r>
          </w:p>
        </w:tc>
        <w:tc>
          <w:tcPr>
            <w:vAlign w:val="center"/>
          </w:tcPr>
          <w:p w:rsidR="00000000" w:rsidDel="00000000" w:rsidP="00000000" w:rsidRDefault="00000000" w:rsidRPr="00000000" w14:paraId="0000005F">
            <w:pPr>
              <w:tabs>
                <w:tab w:val="left" w:leader="none" w:pos="284"/>
              </w:tabs>
              <w:ind w:left="0" w:hanging="3"/>
              <w:jc w:val="both"/>
              <w:rPr>
                <w:color w:val="000000"/>
                <w:sz w:val="26"/>
                <w:szCs w:val="26"/>
              </w:rPr>
            </w:pPr>
            <w:r w:rsidDel="00000000" w:rsidR="00000000" w:rsidRPr="00000000">
              <w:rPr>
                <w:color w:val="000000"/>
                <w:sz w:val="26"/>
                <w:szCs w:val="26"/>
                <w:rtl w:val="0"/>
              </w:rPr>
              <w:t xml:space="preserve">Đáp ứng yêu cầu nghề nghiệp kế toán trong thời đại kỷ nguyên số</w:t>
            </w:r>
          </w:p>
        </w:tc>
        <w:tc>
          <w:tcPr/>
          <w:p w:rsidR="00000000" w:rsidDel="00000000" w:rsidP="00000000" w:rsidRDefault="00000000" w:rsidRPr="00000000" w14:paraId="00000060">
            <w:pPr>
              <w:tabs>
                <w:tab w:val="left" w:leader="none" w:pos="284"/>
              </w:tabs>
              <w:ind w:left="0" w:hanging="3"/>
              <w:jc w:val="center"/>
              <w:rPr>
                <w:sz w:val="26"/>
                <w:szCs w:val="26"/>
              </w:rPr>
            </w:pPr>
            <w:r w:rsidDel="00000000" w:rsidR="00000000" w:rsidRPr="00000000">
              <w:rPr>
                <w:sz w:val="26"/>
                <w:szCs w:val="26"/>
                <w:rtl w:val="0"/>
              </w:rPr>
              <w:t xml:space="preserve">PLO8</w:t>
            </w:r>
          </w:p>
        </w:tc>
        <w:tc>
          <w:tcPr>
            <w:vAlign w:val="center"/>
          </w:tcPr>
          <w:p w:rsidR="00000000" w:rsidDel="00000000" w:rsidP="00000000" w:rsidRDefault="00000000" w:rsidRPr="00000000" w14:paraId="00000061">
            <w:pPr>
              <w:tabs>
                <w:tab w:val="left" w:leader="none" w:pos="284"/>
              </w:tabs>
              <w:ind w:left="0" w:hanging="3"/>
              <w:jc w:val="center"/>
              <w:rPr>
                <w:sz w:val="26"/>
                <w:szCs w:val="26"/>
              </w:rPr>
            </w:pPr>
            <w:r w:rsidDel="00000000" w:rsidR="00000000" w:rsidRPr="00000000">
              <w:rPr>
                <w:sz w:val="26"/>
                <w:szCs w:val="26"/>
                <w:rtl w:val="0"/>
              </w:rPr>
              <w:t xml:space="preserve">R</w:t>
            </w:r>
          </w:p>
        </w:tc>
      </w:tr>
    </w:tbl>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rtl w:val="0"/>
        </w:rPr>
      </w:r>
    </w:p>
    <w:p w:rsidR="00000000" w:rsidDel="00000000" w:rsidP="00000000" w:rsidRDefault="00000000" w:rsidRPr="00000000" w14:paraId="00000064">
      <w:pPr>
        <w:spacing w:after="0" w:lineRule="auto"/>
        <w:ind w:left="0" w:hanging="3"/>
        <w:jc w:val="both"/>
        <w:rPr>
          <w:sz w:val="26"/>
          <w:szCs w:val="26"/>
        </w:rPr>
      </w:pPr>
      <w:r w:rsidDel="00000000" w:rsidR="00000000" w:rsidRPr="00000000">
        <w:rPr>
          <w:i w:val="1"/>
          <w:sz w:val="26"/>
          <w:szCs w:val="26"/>
          <w:rtl w:val="0"/>
        </w:rPr>
        <w:t xml:space="preserve"> (1): Ký hiệu CĐR của học phần.</w:t>
      </w:r>
      <w:r w:rsidDel="00000000" w:rsidR="00000000" w:rsidRPr="00000000">
        <w:rPr>
          <w:rtl w:val="0"/>
        </w:rPr>
      </w:r>
    </w:p>
    <w:p w:rsidR="00000000" w:rsidDel="00000000" w:rsidP="00000000" w:rsidRDefault="00000000" w:rsidRPr="00000000" w14:paraId="00000065">
      <w:pPr>
        <w:spacing w:after="0" w:lineRule="auto"/>
        <w:ind w:left="0" w:right="90" w:hanging="3"/>
        <w:jc w:val="both"/>
        <w:rPr>
          <w:sz w:val="26"/>
          <w:szCs w:val="26"/>
        </w:rPr>
      </w:pPr>
      <w:r w:rsidDel="00000000" w:rsidR="00000000" w:rsidRPr="00000000">
        <w:rPr>
          <w:i w:val="1"/>
          <w:sz w:val="26"/>
          <w:szCs w:val="26"/>
          <w:rtl w:val="0"/>
        </w:rPr>
        <w:t xml:space="preserve">(2): Mô tả CĐR, bao gồm các động từ chủ động, các chủ đề CĐR và bối cảnh áp dụng cụ thể.</w:t>
      </w:r>
      <w:r w:rsidDel="00000000" w:rsidR="00000000" w:rsidRPr="00000000">
        <w:rPr>
          <w:rtl w:val="0"/>
        </w:rPr>
      </w:r>
    </w:p>
    <w:p w:rsidR="00000000" w:rsidDel="00000000" w:rsidP="00000000" w:rsidRDefault="00000000" w:rsidRPr="00000000" w14:paraId="00000066">
      <w:pPr>
        <w:spacing w:after="0" w:lineRule="auto"/>
        <w:ind w:left="0" w:hanging="3"/>
        <w:jc w:val="both"/>
        <w:rPr>
          <w:sz w:val="26"/>
          <w:szCs w:val="26"/>
        </w:rPr>
      </w:pPr>
      <w:r w:rsidDel="00000000" w:rsidR="00000000" w:rsidRPr="00000000">
        <w:rPr>
          <w:i w:val="1"/>
          <w:sz w:val="26"/>
          <w:szCs w:val="26"/>
          <w:rtl w:val="0"/>
        </w:rPr>
        <w:t xml:space="preserve">(3): I (Introduce): giới thiệu; T (Teach): dạy; U (Utilize): sử dụng hoặc I (Introduce): giới thiệu; R(Reinforced): tăng cường; M(Mastery): thành thạo.</w:t>
      </w:r>
      <w:r w:rsidDel="00000000" w:rsidR="00000000" w:rsidRPr="00000000">
        <w:rPr>
          <w:rtl w:val="0"/>
        </w:rPr>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b w:val="1"/>
          <w:color w:val="000000"/>
          <w:sz w:val="26"/>
          <w:szCs w:val="26"/>
          <w:rtl w:val="0"/>
        </w:rPr>
        <w:t xml:space="preserve">Nội dung cơ bản của học phần</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Rule="auto"/>
        <w:ind w:left="0" w:hanging="3"/>
        <w:jc w:val="both"/>
        <w:rPr>
          <w:color w:val="000000"/>
          <w:sz w:val="26"/>
          <w:szCs w:val="26"/>
        </w:rPr>
      </w:pPr>
      <w:r w:rsidDel="00000000" w:rsidR="00000000" w:rsidRPr="00000000">
        <w:rPr>
          <w:color w:val="000000"/>
          <w:sz w:val="26"/>
          <w:szCs w:val="26"/>
          <w:rtl w:val="0"/>
        </w:rPr>
        <w:t xml:space="preserve">Môn học "Kế toán số và quản trị thông tin doanh nghiệp" dành cho học viên cao học chuyên ngành kế toán nhằm trang bị cho học viên những kiến thức chuyên sâu và kỹ năng cần thiết trong việc ứng dụng công nghệ số trong quản lý thông tin tài chính và kế toán của doanh nghiệp. Hơn nữa, môn học này cũng sẽ giúp học viên nắm bắt xu hướng chuyển đổi số, sử dụng các công cụ công nghệ tiên tiến trong kế toán và quản trị thông tin tài chính, từ đó nâng cao hiệu quả hoạt động và quản lý rủi ro trong doanh nghiệp. Sau khi hoàn thành môn học, học viên sẽ hiểu được vai trò và tầm quan trọng của kế toán số và quản trị thông tin trong kỷ nguyên số; có khả năng áp dụng các công nghệ số tiên tiến vào hoạt động kế toán và quản trị thông tin tài chính trong doanh nghiệp; phân tích và đánh giá được các rủi ro liên quan đến bảo mật và tuân thủ trong kế toán số; và nâng cao kỹ năng quản lý thông tin tài chính và hỗ trợ ra quyết định thông qua hệ thống ERP và các công cụ phân tích dữ liệu. Từ đó, giúp học viên trở thành những nhà quản lý tài chính chuyên nghiệp, hiểu biết sâu sắc về công nghệ số và quản trị thông tin trong thời đại mới.</w:t>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b w:val="1"/>
          <w:color w:val="000000"/>
          <w:sz w:val="26"/>
          <w:szCs w:val="26"/>
          <w:rtl w:val="0"/>
        </w:rPr>
        <w:t xml:space="preserve">Đánh giá học phần</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Rule="auto"/>
        <w:ind w:left="0" w:hanging="3"/>
        <w:jc w:val="both"/>
        <w:rPr>
          <w:i w:val="1"/>
          <w:color w:val="000000"/>
          <w:sz w:val="26"/>
          <w:szCs w:val="26"/>
        </w:rPr>
      </w:pPr>
      <w:r w:rsidDel="00000000" w:rsidR="00000000" w:rsidRPr="00000000">
        <w:rPr>
          <w:i w:val="1"/>
          <w:color w:val="000000"/>
          <w:sz w:val="26"/>
          <w:szCs w:val="26"/>
          <w:rtl w:val="0"/>
        </w:rPr>
        <w:t xml:space="preserve">(Các thành phần, các bài đánh giá, các tiêu chí đánh giá, chuẩn đánh giá, và tỷ lệ đánh giá, thể hiện sự tương quan với các CĐR của học phần)</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Rule="auto"/>
        <w:ind w:left="0" w:hanging="3"/>
        <w:jc w:val="both"/>
        <w:rPr>
          <w:i w:val="1"/>
          <w:color w:val="000000"/>
          <w:sz w:val="26"/>
          <w:szCs w:val="26"/>
        </w:rPr>
      </w:pPr>
      <w:r w:rsidDel="00000000" w:rsidR="00000000" w:rsidRPr="00000000">
        <w:rPr>
          <w:rtl w:val="0"/>
        </w:rPr>
      </w:r>
    </w:p>
    <w:p w:rsidR="00000000" w:rsidDel="00000000" w:rsidP="00000000" w:rsidRDefault="00000000" w:rsidRPr="00000000" w14:paraId="0000006C">
      <w:pPr>
        <w:tabs>
          <w:tab w:val="left" w:leader="none" w:pos="284"/>
        </w:tabs>
        <w:spacing w:after="0" w:lineRule="auto"/>
        <w:ind w:left="0" w:hanging="3"/>
        <w:jc w:val="both"/>
        <w:rPr>
          <w:sz w:val="26"/>
          <w:szCs w:val="26"/>
        </w:rPr>
      </w:pPr>
      <w:r w:rsidDel="00000000" w:rsidR="00000000" w:rsidRPr="00000000">
        <w:rPr>
          <w:rtl w:val="0"/>
        </w:rPr>
      </w:r>
    </w:p>
    <w:tbl>
      <w:tblPr>
        <w:tblStyle w:val="Table4"/>
        <w:tblW w:w="9000.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5"/>
        <w:gridCol w:w="1229"/>
        <w:gridCol w:w="1577"/>
        <w:gridCol w:w="1368"/>
        <w:gridCol w:w="1371"/>
        <w:gridCol w:w="1059"/>
        <w:gridCol w:w="1011"/>
        <w:tblGridChange w:id="0">
          <w:tblGrid>
            <w:gridCol w:w="1385"/>
            <w:gridCol w:w="1229"/>
            <w:gridCol w:w="1577"/>
            <w:gridCol w:w="1368"/>
            <w:gridCol w:w="1371"/>
            <w:gridCol w:w="1059"/>
            <w:gridCol w:w="1011"/>
          </w:tblGrid>
        </w:tblGridChange>
      </w:tblGrid>
      <w:tr>
        <w:trPr>
          <w:cantSplit w:val="0"/>
          <w:tblHeader w:val="0"/>
        </w:trPr>
        <w:tc>
          <w:tcPr/>
          <w:p w:rsidR="00000000" w:rsidDel="00000000" w:rsidP="00000000" w:rsidRDefault="00000000" w:rsidRPr="00000000" w14:paraId="0000006D">
            <w:pPr>
              <w:spacing w:after="0" w:line="240" w:lineRule="auto"/>
              <w:ind w:left="0" w:hanging="3"/>
              <w:jc w:val="center"/>
              <w:rPr>
                <w:sz w:val="26"/>
                <w:szCs w:val="26"/>
              </w:rPr>
            </w:pPr>
            <w:r w:rsidDel="00000000" w:rsidR="00000000" w:rsidRPr="00000000">
              <w:rPr>
                <w:b w:val="1"/>
                <w:sz w:val="26"/>
                <w:szCs w:val="26"/>
                <w:rtl w:val="0"/>
              </w:rPr>
              <w:t xml:space="preserve">Thành phần đánh giá (1)</w:t>
            </w:r>
            <w:r w:rsidDel="00000000" w:rsidR="00000000" w:rsidRPr="00000000">
              <w:rPr>
                <w:rtl w:val="0"/>
              </w:rPr>
            </w:r>
          </w:p>
        </w:tc>
        <w:tc>
          <w:tcPr>
            <w:vAlign w:val="center"/>
          </w:tcPr>
          <w:p w:rsidR="00000000" w:rsidDel="00000000" w:rsidP="00000000" w:rsidRDefault="00000000" w:rsidRPr="00000000" w14:paraId="0000006E">
            <w:pPr>
              <w:tabs>
                <w:tab w:val="left" w:leader="none" w:pos="284"/>
              </w:tabs>
              <w:spacing w:after="0" w:line="240" w:lineRule="auto"/>
              <w:ind w:left="0" w:hanging="3"/>
              <w:jc w:val="center"/>
              <w:rPr>
                <w:sz w:val="26"/>
                <w:szCs w:val="26"/>
              </w:rPr>
            </w:pPr>
            <w:r w:rsidDel="00000000" w:rsidR="00000000" w:rsidRPr="00000000">
              <w:rPr>
                <w:b w:val="1"/>
                <w:sz w:val="26"/>
                <w:szCs w:val="26"/>
                <w:rtl w:val="0"/>
              </w:rPr>
              <w:t xml:space="preserve">Bài đánh giá (Ax.x)</w:t>
            </w:r>
            <w:r w:rsidDel="00000000" w:rsidR="00000000" w:rsidRPr="00000000">
              <w:rPr>
                <w:rtl w:val="0"/>
              </w:rPr>
            </w:r>
          </w:p>
          <w:p w:rsidR="00000000" w:rsidDel="00000000" w:rsidP="00000000" w:rsidRDefault="00000000" w:rsidRPr="00000000" w14:paraId="0000006F">
            <w:pPr>
              <w:spacing w:after="0" w:line="240" w:lineRule="auto"/>
              <w:ind w:left="0" w:hanging="3"/>
              <w:jc w:val="center"/>
              <w:rPr>
                <w:sz w:val="26"/>
                <w:szCs w:val="26"/>
              </w:rPr>
            </w:pPr>
            <w:r w:rsidDel="00000000" w:rsidR="00000000" w:rsidRPr="00000000">
              <w:rPr>
                <w:b w:val="1"/>
                <w:sz w:val="26"/>
                <w:szCs w:val="26"/>
                <w:rtl w:val="0"/>
              </w:rPr>
              <w:t xml:space="preserve">(2) </w:t>
            </w:r>
            <w:r w:rsidDel="00000000" w:rsidR="00000000" w:rsidRPr="00000000">
              <w:rPr>
                <w:rtl w:val="0"/>
              </w:rPr>
            </w:r>
          </w:p>
        </w:tc>
        <w:tc>
          <w:tcPr>
            <w:vAlign w:val="center"/>
          </w:tcPr>
          <w:p w:rsidR="00000000" w:rsidDel="00000000" w:rsidP="00000000" w:rsidRDefault="00000000" w:rsidRPr="00000000" w14:paraId="00000070">
            <w:pPr>
              <w:tabs>
                <w:tab w:val="left" w:leader="none" w:pos="284"/>
              </w:tabs>
              <w:spacing w:after="0" w:line="240" w:lineRule="auto"/>
              <w:ind w:left="0" w:hanging="3"/>
              <w:jc w:val="center"/>
              <w:rPr>
                <w:sz w:val="26"/>
                <w:szCs w:val="26"/>
              </w:rPr>
            </w:pPr>
            <w:r w:rsidDel="00000000" w:rsidR="00000000" w:rsidRPr="00000000">
              <w:rPr>
                <w:b w:val="1"/>
                <w:sz w:val="26"/>
                <w:szCs w:val="26"/>
                <w:rtl w:val="0"/>
              </w:rPr>
              <w:t xml:space="preserve">CĐR học phần</w:t>
            </w:r>
            <w:r w:rsidDel="00000000" w:rsidR="00000000" w:rsidRPr="00000000">
              <w:rPr>
                <w:rtl w:val="0"/>
              </w:rPr>
            </w:r>
          </w:p>
          <w:p w:rsidR="00000000" w:rsidDel="00000000" w:rsidP="00000000" w:rsidRDefault="00000000" w:rsidRPr="00000000" w14:paraId="00000071">
            <w:pPr>
              <w:spacing w:after="0" w:line="240" w:lineRule="auto"/>
              <w:ind w:left="0" w:hanging="3"/>
              <w:jc w:val="center"/>
              <w:rPr>
                <w:sz w:val="26"/>
                <w:szCs w:val="26"/>
              </w:rPr>
            </w:pPr>
            <w:r w:rsidDel="00000000" w:rsidR="00000000" w:rsidRPr="00000000">
              <w:rPr>
                <w:b w:val="1"/>
                <w:sz w:val="26"/>
                <w:szCs w:val="26"/>
                <w:rtl w:val="0"/>
              </w:rPr>
              <w:t xml:space="preserve">(CLOx) </w:t>
            </w:r>
            <w:r w:rsidDel="00000000" w:rsidR="00000000" w:rsidRPr="00000000">
              <w:rPr>
                <w:rtl w:val="0"/>
              </w:rPr>
            </w:r>
          </w:p>
          <w:p w:rsidR="00000000" w:rsidDel="00000000" w:rsidP="00000000" w:rsidRDefault="00000000" w:rsidRPr="00000000" w14:paraId="00000072">
            <w:pPr>
              <w:spacing w:after="0" w:line="240" w:lineRule="auto"/>
              <w:ind w:left="0" w:hanging="3"/>
              <w:jc w:val="center"/>
              <w:rPr>
                <w:sz w:val="26"/>
                <w:szCs w:val="26"/>
              </w:rPr>
            </w:pPr>
            <w:r w:rsidDel="00000000" w:rsidR="00000000" w:rsidRPr="00000000">
              <w:rPr>
                <w:b w:val="1"/>
                <w:sz w:val="26"/>
                <w:szCs w:val="26"/>
                <w:rtl w:val="0"/>
              </w:rPr>
              <w:t xml:space="preserve">(3)</w:t>
            </w:r>
            <w:r w:rsidDel="00000000" w:rsidR="00000000" w:rsidRPr="00000000">
              <w:rPr>
                <w:rtl w:val="0"/>
              </w:rPr>
            </w:r>
          </w:p>
        </w:tc>
        <w:tc>
          <w:tcPr/>
          <w:p w:rsidR="00000000" w:rsidDel="00000000" w:rsidP="00000000" w:rsidRDefault="00000000" w:rsidRPr="00000000" w14:paraId="00000073">
            <w:pPr>
              <w:tabs>
                <w:tab w:val="left" w:leader="none" w:pos="284"/>
              </w:tabs>
              <w:spacing w:after="0" w:line="240" w:lineRule="auto"/>
              <w:ind w:left="0" w:hanging="3"/>
              <w:jc w:val="center"/>
              <w:rPr>
                <w:sz w:val="26"/>
                <w:szCs w:val="26"/>
              </w:rPr>
            </w:pPr>
            <w:r w:rsidDel="00000000" w:rsidR="00000000" w:rsidRPr="00000000">
              <w:rPr>
                <w:b w:val="1"/>
                <w:sz w:val="26"/>
                <w:szCs w:val="26"/>
                <w:rtl w:val="0"/>
              </w:rPr>
              <w:t xml:space="preserve">Tiêu chí đánh giá</w:t>
            </w:r>
            <w:r w:rsidDel="00000000" w:rsidR="00000000" w:rsidRPr="00000000">
              <w:rPr>
                <w:rtl w:val="0"/>
              </w:rPr>
            </w:r>
          </w:p>
          <w:p w:rsidR="00000000" w:rsidDel="00000000" w:rsidP="00000000" w:rsidRDefault="00000000" w:rsidRPr="00000000" w14:paraId="00000074">
            <w:pPr>
              <w:spacing w:after="0" w:line="240" w:lineRule="auto"/>
              <w:ind w:left="0"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c>
          <w:tcPr/>
          <w:p w:rsidR="00000000" w:rsidDel="00000000" w:rsidP="00000000" w:rsidRDefault="00000000" w:rsidRPr="00000000" w14:paraId="00000075">
            <w:pPr>
              <w:tabs>
                <w:tab w:val="left" w:leader="none" w:pos="284"/>
              </w:tabs>
              <w:spacing w:after="0" w:line="240" w:lineRule="auto"/>
              <w:ind w:left="0" w:hanging="3"/>
              <w:jc w:val="center"/>
              <w:rPr>
                <w:sz w:val="26"/>
                <w:szCs w:val="26"/>
              </w:rPr>
            </w:pPr>
            <w:r w:rsidDel="00000000" w:rsidR="00000000" w:rsidRPr="00000000">
              <w:rPr>
                <w:b w:val="1"/>
                <w:sz w:val="26"/>
                <w:szCs w:val="26"/>
                <w:rtl w:val="0"/>
              </w:rPr>
              <w:t xml:space="preserve">Thời lượng đánh giá (5)</w:t>
            </w:r>
            <w:r w:rsidDel="00000000" w:rsidR="00000000" w:rsidRPr="00000000">
              <w:rPr>
                <w:rtl w:val="0"/>
              </w:rPr>
            </w:r>
          </w:p>
        </w:tc>
        <w:tc>
          <w:tcPr>
            <w:vAlign w:val="center"/>
          </w:tcPr>
          <w:p w:rsidR="00000000" w:rsidDel="00000000" w:rsidP="00000000" w:rsidRDefault="00000000" w:rsidRPr="00000000" w14:paraId="00000076">
            <w:pPr>
              <w:tabs>
                <w:tab w:val="left" w:leader="none" w:pos="284"/>
              </w:tabs>
              <w:spacing w:after="0" w:line="240" w:lineRule="auto"/>
              <w:ind w:left="0" w:hanging="3"/>
              <w:jc w:val="center"/>
              <w:rPr>
                <w:sz w:val="26"/>
                <w:szCs w:val="26"/>
              </w:rPr>
            </w:pPr>
            <w:r w:rsidDel="00000000" w:rsidR="00000000" w:rsidRPr="00000000">
              <w:rPr>
                <w:b w:val="1"/>
                <w:sz w:val="26"/>
                <w:szCs w:val="26"/>
                <w:rtl w:val="0"/>
              </w:rPr>
              <w:t xml:space="preserve">Trọng số</w:t>
            </w:r>
            <w:r w:rsidDel="00000000" w:rsidR="00000000" w:rsidRPr="00000000">
              <w:rPr>
                <w:rtl w:val="0"/>
              </w:rPr>
            </w:r>
          </w:p>
          <w:p w:rsidR="00000000" w:rsidDel="00000000" w:rsidP="00000000" w:rsidRDefault="00000000" w:rsidRPr="00000000" w14:paraId="00000077">
            <w:pPr>
              <w:spacing w:after="0" w:line="240" w:lineRule="auto"/>
              <w:ind w:left="0" w:hanging="3"/>
              <w:jc w:val="center"/>
              <w:rPr>
                <w:sz w:val="26"/>
                <w:szCs w:val="26"/>
              </w:rPr>
            </w:pPr>
            <w:r w:rsidDel="00000000" w:rsidR="00000000" w:rsidRPr="00000000">
              <w:rPr>
                <w:b w:val="1"/>
                <w:sz w:val="26"/>
                <w:szCs w:val="26"/>
                <w:rtl w:val="0"/>
              </w:rPr>
              <w:t xml:space="preserve">(6)</w:t>
            </w:r>
            <w:r w:rsidDel="00000000" w:rsidR="00000000" w:rsidRPr="00000000">
              <w:rPr>
                <w:rtl w:val="0"/>
              </w:rPr>
            </w:r>
          </w:p>
        </w:tc>
        <w:tc>
          <w:tcPr/>
          <w:p w:rsidR="00000000" w:rsidDel="00000000" w:rsidP="00000000" w:rsidRDefault="00000000" w:rsidRPr="00000000" w14:paraId="00000078">
            <w:pPr>
              <w:tabs>
                <w:tab w:val="left" w:leader="none" w:pos="284"/>
              </w:tabs>
              <w:spacing w:after="0" w:line="240" w:lineRule="auto"/>
              <w:ind w:left="0" w:hanging="3"/>
              <w:jc w:val="center"/>
              <w:rPr>
                <w:sz w:val="26"/>
                <w:szCs w:val="26"/>
              </w:rPr>
            </w:pPr>
            <w:r w:rsidDel="00000000" w:rsidR="00000000" w:rsidRPr="00000000">
              <w:rPr>
                <w:b w:val="1"/>
                <w:sz w:val="26"/>
                <w:szCs w:val="26"/>
                <w:rtl w:val="0"/>
              </w:rPr>
              <w:t xml:space="preserve">Trọng số con</w:t>
            </w:r>
            <w:r w:rsidDel="00000000" w:rsidR="00000000" w:rsidRPr="00000000">
              <w:rPr>
                <w:rtl w:val="0"/>
              </w:rPr>
            </w:r>
          </w:p>
          <w:p w:rsidR="00000000" w:rsidDel="00000000" w:rsidP="00000000" w:rsidRDefault="00000000" w:rsidRPr="00000000" w14:paraId="00000079">
            <w:pPr>
              <w:spacing w:after="0" w:line="240" w:lineRule="auto"/>
              <w:ind w:left="0" w:hanging="3"/>
              <w:jc w:val="center"/>
              <w:rPr>
                <w:sz w:val="26"/>
                <w:szCs w:val="26"/>
              </w:rPr>
            </w:pPr>
            <w:r w:rsidDel="00000000" w:rsidR="00000000" w:rsidRPr="00000000">
              <w:rPr>
                <w:b w:val="1"/>
                <w:sz w:val="26"/>
                <w:szCs w:val="26"/>
                <w:rtl w:val="0"/>
              </w:rPr>
              <w:t xml:space="preserve">(7)</w:t>
            </w: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0" w:line="240" w:lineRule="auto"/>
              <w:ind w:left="0" w:hanging="3"/>
              <w:rPr>
                <w:sz w:val="26"/>
                <w:szCs w:val="26"/>
              </w:rPr>
            </w:pPr>
            <w:r w:rsidDel="00000000" w:rsidR="00000000" w:rsidRPr="00000000">
              <w:rPr>
                <w:sz w:val="26"/>
                <w:szCs w:val="26"/>
                <w:rtl w:val="0"/>
              </w:rPr>
              <w:t xml:space="preserve">A1. Đánh giá quá trình</w:t>
            </w:r>
          </w:p>
        </w:tc>
        <w:tc>
          <w:tcPr/>
          <w:p w:rsidR="00000000" w:rsidDel="00000000" w:rsidP="00000000" w:rsidRDefault="00000000" w:rsidRPr="00000000" w14:paraId="0000007B">
            <w:pPr>
              <w:spacing w:after="0" w:line="240" w:lineRule="auto"/>
              <w:ind w:left="0" w:hanging="3"/>
              <w:jc w:val="both"/>
              <w:rPr>
                <w:sz w:val="26"/>
                <w:szCs w:val="26"/>
              </w:rPr>
            </w:pPr>
            <w:r w:rsidDel="00000000" w:rsidR="00000000" w:rsidRPr="00000000">
              <w:rPr>
                <w:sz w:val="26"/>
                <w:szCs w:val="26"/>
                <w:rtl w:val="0"/>
              </w:rPr>
              <w:t xml:space="preserve">A1.1</w:t>
            </w:r>
          </w:p>
        </w:tc>
        <w:tc>
          <w:tcPr/>
          <w:p w:rsidR="00000000" w:rsidDel="00000000" w:rsidP="00000000" w:rsidRDefault="00000000" w:rsidRPr="00000000" w14:paraId="0000007C">
            <w:pPr>
              <w:spacing w:after="0" w:line="240" w:lineRule="auto"/>
              <w:ind w:left="0" w:hanging="3"/>
              <w:jc w:val="both"/>
              <w:rPr>
                <w:sz w:val="26"/>
                <w:szCs w:val="26"/>
              </w:rPr>
            </w:pPr>
            <w:r w:rsidDel="00000000" w:rsidR="00000000" w:rsidRPr="00000000">
              <w:rPr>
                <w:sz w:val="26"/>
                <w:szCs w:val="26"/>
                <w:rtl w:val="0"/>
              </w:rPr>
              <w:t xml:space="preserve">CLO1, CLO2</w:t>
            </w:r>
          </w:p>
        </w:tc>
        <w:tc>
          <w:tcPr/>
          <w:p w:rsidR="00000000" w:rsidDel="00000000" w:rsidP="00000000" w:rsidRDefault="00000000" w:rsidRPr="00000000" w14:paraId="0000007D">
            <w:pPr>
              <w:spacing w:after="0" w:line="240" w:lineRule="auto"/>
              <w:ind w:left="0" w:hanging="3"/>
              <w:jc w:val="both"/>
              <w:rPr>
                <w:sz w:val="26"/>
                <w:szCs w:val="26"/>
              </w:rPr>
            </w:pPr>
            <w:r w:rsidDel="00000000" w:rsidR="00000000" w:rsidRPr="00000000">
              <w:rPr>
                <w:sz w:val="26"/>
                <w:szCs w:val="26"/>
                <w:rtl w:val="0"/>
              </w:rPr>
              <w:t xml:space="preserve">Tự luận hoặc thuyết trình</w:t>
            </w:r>
          </w:p>
        </w:tc>
        <w:tc>
          <w:tcPr>
            <w:vAlign w:val="center"/>
          </w:tcPr>
          <w:p w:rsidR="00000000" w:rsidDel="00000000" w:rsidP="00000000" w:rsidRDefault="00000000" w:rsidRPr="00000000" w14:paraId="0000007E">
            <w:pPr>
              <w:spacing w:after="0" w:line="240" w:lineRule="auto"/>
              <w:ind w:left="0" w:hanging="3"/>
              <w:jc w:val="both"/>
              <w:rPr>
                <w:sz w:val="26"/>
                <w:szCs w:val="26"/>
              </w:rPr>
            </w:pPr>
            <w:r w:rsidDel="00000000" w:rsidR="00000000" w:rsidRPr="00000000">
              <w:rPr>
                <w:sz w:val="26"/>
                <w:szCs w:val="26"/>
                <w:rtl w:val="0"/>
              </w:rPr>
              <w:t xml:space="preserve">45 phút</w:t>
            </w:r>
          </w:p>
        </w:tc>
        <w:tc>
          <w:tcPr>
            <w:vMerge w:val="restart"/>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40" w:lineRule="auto"/>
              <w:ind w:left="0" w:hanging="3"/>
              <w:rPr>
                <w:sz w:val="26"/>
                <w:szCs w:val="26"/>
              </w:rPr>
            </w:pPr>
            <w:r w:rsidDel="00000000" w:rsidR="00000000" w:rsidRPr="00000000">
              <w:rPr>
                <w:sz w:val="26"/>
                <w:szCs w:val="26"/>
                <w:rtl w:val="0"/>
              </w:rPr>
              <w:t xml:space="preserve">50%</w:t>
            </w:r>
          </w:p>
        </w:tc>
        <w:tc>
          <w:tcPr>
            <w:vAlign w:val="center"/>
          </w:tcPr>
          <w:p w:rsidR="00000000" w:rsidDel="00000000" w:rsidP="00000000" w:rsidRDefault="00000000" w:rsidRPr="00000000" w14:paraId="00000080">
            <w:pPr>
              <w:spacing w:after="0" w:line="240" w:lineRule="auto"/>
              <w:ind w:left="0" w:hanging="3"/>
              <w:jc w:val="both"/>
              <w:rPr>
                <w:sz w:val="26"/>
                <w:szCs w:val="26"/>
              </w:rPr>
            </w:pPr>
            <w:r w:rsidDel="00000000" w:rsidR="00000000" w:rsidRPr="00000000">
              <w:rPr>
                <w:sz w:val="26"/>
                <w:szCs w:val="26"/>
                <w:rtl w:val="0"/>
              </w:rPr>
              <w:t xml:space="preserve">50%</w:t>
            </w:r>
          </w:p>
        </w:tc>
      </w:tr>
      <w:tr>
        <w:trPr>
          <w:cantSplit w:val="1"/>
          <w:tblHeader w:val="0"/>
        </w:trPr>
        <w:tc>
          <w:tcPr>
            <w:vMerge w:val="continue"/>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82">
            <w:pPr>
              <w:spacing w:after="0" w:line="240" w:lineRule="auto"/>
              <w:ind w:left="0" w:hanging="3"/>
              <w:jc w:val="both"/>
              <w:rPr>
                <w:sz w:val="26"/>
                <w:szCs w:val="26"/>
              </w:rPr>
            </w:pPr>
            <w:r w:rsidDel="00000000" w:rsidR="00000000" w:rsidRPr="00000000">
              <w:rPr>
                <w:sz w:val="26"/>
                <w:szCs w:val="26"/>
                <w:rtl w:val="0"/>
              </w:rPr>
              <w:t xml:space="preserve">A1.2</w:t>
            </w:r>
          </w:p>
        </w:tc>
        <w:tc>
          <w:tcPr/>
          <w:p w:rsidR="00000000" w:rsidDel="00000000" w:rsidP="00000000" w:rsidRDefault="00000000" w:rsidRPr="00000000" w14:paraId="00000083">
            <w:pPr>
              <w:spacing w:after="0" w:line="240" w:lineRule="auto"/>
              <w:ind w:left="0" w:hanging="3"/>
              <w:jc w:val="both"/>
              <w:rPr>
                <w:sz w:val="26"/>
                <w:szCs w:val="26"/>
              </w:rPr>
            </w:pPr>
            <w:r w:rsidDel="00000000" w:rsidR="00000000" w:rsidRPr="00000000">
              <w:rPr>
                <w:sz w:val="26"/>
                <w:szCs w:val="26"/>
                <w:rtl w:val="0"/>
              </w:rPr>
              <w:t xml:space="preserve">CLO3,</w:t>
            </w:r>
          </w:p>
          <w:p w:rsidR="00000000" w:rsidDel="00000000" w:rsidP="00000000" w:rsidRDefault="00000000" w:rsidRPr="00000000" w14:paraId="00000084">
            <w:pPr>
              <w:spacing w:after="0" w:line="240" w:lineRule="auto"/>
              <w:ind w:left="0" w:hanging="3"/>
              <w:rPr>
                <w:sz w:val="26"/>
                <w:szCs w:val="26"/>
              </w:rPr>
            </w:pPr>
            <w:r w:rsidDel="00000000" w:rsidR="00000000" w:rsidRPr="00000000">
              <w:rPr>
                <w:sz w:val="26"/>
                <w:szCs w:val="26"/>
                <w:rtl w:val="0"/>
              </w:rPr>
              <w:t xml:space="preserve">CLO5</w:t>
            </w:r>
          </w:p>
        </w:tc>
        <w:tc>
          <w:tcPr/>
          <w:p w:rsidR="00000000" w:rsidDel="00000000" w:rsidP="00000000" w:rsidRDefault="00000000" w:rsidRPr="00000000" w14:paraId="00000085">
            <w:pPr>
              <w:spacing w:after="0" w:line="240" w:lineRule="auto"/>
              <w:ind w:left="0" w:hanging="3"/>
              <w:jc w:val="both"/>
              <w:rPr>
                <w:sz w:val="26"/>
                <w:szCs w:val="26"/>
              </w:rPr>
            </w:pPr>
            <w:r w:rsidDel="00000000" w:rsidR="00000000" w:rsidRPr="00000000">
              <w:rPr>
                <w:sz w:val="26"/>
                <w:szCs w:val="26"/>
                <w:rtl w:val="0"/>
              </w:rPr>
              <w:t xml:space="preserve">Tự luận hoặc thuyết trình</w:t>
            </w:r>
          </w:p>
        </w:tc>
        <w:tc>
          <w:tcPr>
            <w:vAlign w:val="center"/>
          </w:tcPr>
          <w:p w:rsidR="00000000" w:rsidDel="00000000" w:rsidP="00000000" w:rsidRDefault="00000000" w:rsidRPr="00000000" w14:paraId="00000086">
            <w:pPr>
              <w:spacing w:after="0" w:line="240" w:lineRule="auto"/>
              <w:ind w:left="0" w:hanging="3"/>
              <w:jc w:val="both"/>
              <w:rPr>
                <w:sz w:val="26"/>
                <w:szCs w:val="26"/>
              </w:rPr>
            </w:pPr>
            <w:r w:rsidDel="00000000" w:rsidR="00000000" w:rsidRPr="00000000">
              <w:rPr>
                <w:sz w:val="26"/>
                <w:szCs w:val="26"/>
                <w:rtl w:val="0"/>
              </w:rPr>
              <w:t xml:space="preserve">45 phút</w:t>
            </w:r>
          </w:p>
        </w:tc>
        <w:tc>
          <w:tcPr>
            <w:vMerge w:val="continue"/>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Align w:val="center"/>
          </w:tcPr>
          <w:p w:rsidR="00000000" w:rsidDel="00000000" w:rsidP="00000000" w:rsidRDefault="00000000" w:rsidRPr="00000000" w14:paraId="00000088">
            <w:pPr>
              <w:spacing w:after="0" w:line="240" w:lineRule="auto"/>
              <w:ind w:left="0" w:hanging="3"/>
              <w:jc w:val="both"/>
              <w:rPr>
                <w:sz w:val="26"/>
                <w:szCs w:val="26"/>
              </w:rPr>
            </w:pPr>
            <w:r w:rsidDel="00000000" w:rsidR="00000000" w:rsidRPr="00000000">
              <w:rPr>
                <w:sz w:val="26"/>
                <w:szCs w:val="26"/>
                <w:rtl w:val="0"/>
              </w:rPr>
              <w:t xml:space="preserve">50%</w:t>
            </w:r>
          </w:p>
        </w:tc>
      </w:tr>
      <w:tr>
        <w:trPr>
          <w:cantSplit w:val="0"/>
          <w:tblHeader w:val="0"/>
        </w:trPr>
        <w:tc>
          <w:tcPr>
            <w:vAlign w:val="center"/>
          </w:tcPr>
          <w:p w:rsidR="00000000" w:rsidDel="00000000" w:rsidP="00000000" w:rsidRDefault="00000000" w:rsidRPr="00000000" w14:paraId="00000089">
            <w:pPr>
              <w:spacing w:after="0" w:line="240" w:lineRule="auto"/>
              <w:ind w:left="0" w:hanging="3"/>
              <w:jc w:val="both"/>
              <w:rPr>
                <w:sz w:val="26"/>
                <w:szCs w:val="26"/>
              </w:rPr>
            </w:pPr>
            <w:r w:rsidDel="00000000" w:rsidR="00000000" w:rsidRPr="00000000">
              <w:rPr>
                <w:sz w:val="26"/>
                <w:szCs w:val="26"/>
                <w:rtl w:val="0"/>
              </w:rPr>
              <w:t xml:space="preserve">A2. Đánh giá cuối kì</w:t>
            </w:r>
          </w:p>
        </w:tc>
        <w:tc>
          <w:tcPr/>
          <w:p w:rsidR="00000000" w:rsidDel="00000000" w:rsidP="00000000" w:rsidRDefault="00000000" w:rsidRPr="00000000" w14:paraId="0000008A">
            <w:pPr>
              <w:spacing w:after="0" w:line="240" w:lineRule="auto"/>
              <w:ind w:left="0" w:hanging="3"/>
              <w:jc w:val="both"/>
              <w:rPr>
                <w:sz w:val="26"/>
                <w:szCs w:val="26"/>
              </w:rPr>
            </w:pPr>
            <w:r w:rsidDel="00000000" w:rsidR="00000000" w:rsidRPr="00000000">
              <w:rPr>
                <w:sz w:val="26"/>
                <w:szCs w:val="26"/>
                <w:rtl w:val="0"/>
              </w:rPr>
              <w:t xml:space="preserve">A2.1</w:t>
            </w:r>
          </w:p>
        </w:tc>
        <w:tc>
          <w:tcPr/>
          <w:p w:rsidR="00000000" w:rsidDel="00000000" w:rsidP="00000000" w:rsidRDefault="00000000" w:rsidRPr="00000000" w14:paraId="0000008B">
            <w:pPr>
              <w:spacing w:after="0" w:line="240" w:lineRule="auto"/>
              <w:ind w:left="0" w:hanging="3"/>
              <w:jc w:val="both"/>
              <w:rPr>
                <w:sz w:val="26"/>
                <w:szCs w:val="26"/>
              </w:rPr>
            </w:pPr>
            <w:r w:rsidDel="00000000" w:rsidR="00000000" w:rsidRPr="00000000">
              <w:rPr>
                <w:sz w:val="26"/>
                <w:szCs w:val="26"/>
                <w:rtl w:val="0"/>
              </w:rPr>
              <w:t xml:space="preserve">CLO1,</w:t>
            </w:r>
          </w:p>
          <w:p w:rsidR="00000000" w:rsidDel="00000000" w:rsidP="00000000" w:rsidRDefault="00000000" w:rsidRPr="00000000" w14:paraId="0000008C">
            <w:pPr>
              <w:spacing w:after="0" w:line="240" w:lineRule="auto"/>
              <w:ind w:left="0" w:hanging="3"/>
              <w:jc w:val="both"/>
              <w:rPr>
                <w:sz w:val="26"/>
                <w:szCs w:val="26"/>
              </w:rPr>
            </w:pPr>
            <w:r w:rsidDel="00000000" w:rsidR="00000000" w:rsidRPr="00000000">
              <w:rPr>
                <w:sz w:val="26"/>
                <w:szCs w:val="26"/>
                <w:rtl w:val="0"/>
              </w:rPr>
              <w:t xml:space="preserve">CLO2,</w:t>
            </w:r>
          </w:p>
          <w:p w:rsidR="00000000" w:rsidDel="00000000" w:rsidP="00000000" w:rsidRDefault="00000000" w:rsidRPr="00000000" w14:paraId="0000008D">
            <w:pPr>
              <w:spacing w:after="0" w:line="240" w:lineRule="auto"/>
              <w:ind w:left="0" w:hanging="3"/>
              <w:jc w:val="both"/>
              <w:rPr>
                <w:sz w:val="26"/>
                <w:szCs w:val="26"/>
              </w:rPr>
            </w:pPr>
            <w:r w:rsidDel="00000000" w:rsidR="00000000" w:rsidRPr="00000000">
              <w:rPr>
                <w:sz w:val="26"/>
                <w:szCs w:val="26"/>
                <w:rtl w:val="0"/>
              </w:rPr>
              <w:t xml:space="preserve">CLO3,</w:t>
            </w:r>
          </w:p>
          <w:p w:rsidR="00000000" w:rsidDel="00000000" w:rsidP="00000000" w:rsidRDefault="00000000" w:rsidRPr="00000000" w14:paraId="0000008E">
            <w:pPr>
              <w:spacing w:after="0" w:line="240" w:lineRule="auto"/>
              <w:ind w:left="0" w:hanging="3"/>
              <w:jc w:val="both"/>
              <w:rPr>
                <w:sz w:val="26"/>
                <w:szCs w:val="26"/>
              </w:rPr>
            </w:pPr>
            <w:r w:rsidDel="00000000" w:rsidR="00000000" w:rsidRPr="00000000">
              <w:rPr>
                <w:sz w:val="26"/>
                <w:szCs w:val="26"/>
                <w:rtl w:val="0"/>
              </w:rPr>
              <w:t xml:space="preserve">CL04.</w:t>
            </w:r>
          </w:p>
        </w:tc>
        <w:tc>
          <w:tcPr/>
          <w:p w:rsidR="00000000" w:rsidDel="00000000" w:rsidP="00000000" w:rsidRDefault="00000000" w:rsidRPr="00000000" w14:paraId="0000008F">
            <w:pPr>
              <w:spacing w:after="0" w:line="240" w:lineRule="auto"/>
              <w:ind w:left="0" w:hanging="3"/>
              <w:jc w:val="both"/>
              <w:rPr>
                <w:sz w:val="26"/>
                <w:szCs w:val="26"/>
              </w:rPr>
            </w:pPr>
            <w:r w:rsidDel="00000000" w:rsidR="00000000" w:rsidRPr="00000000">
              <w:rPr>
                <w:sz w:val="26"/>
                <w:szCs w:val="26"/>
                <w:rtl w:val="0"/>
              </w:rPr>
              <w:t xml:space="preserve">Tiểu luận môn học</w:t>
            </w:r>
          </w:p>
        </w:tc>
        <w:tc>
          <w:tcPr/>
          <w:p w:rsidR="00000000" w:rsidDel="00000000" w:rsidP="00000000" w:rsidRDefault="00000000" w:rsidRPr="00000000" w14:paraId="00000090">
            <w:pPr>
              <w:spacing w:after="0" w:line="240" w:lineRule="auto"/>
              <w:ind w:left="0" w:hanging="3"/>
              <w:jc w:val="both"/>
              <w:rPr>
                <w:sz w:val="26"/>
                <w:szCs w:val="26"/>
              </w:rPr>
            </w:pPr>
            <w:r w:rsidDel="00000000" w:rsidR="00000000" w:rsidRPr="00000000">
              <w:rPr>
                <w:rtl w:val="0"/>
              </w:rPr>
            </w:r>
          </w:p>
        </w:tc>
        <w:tc>
          <w:tcPr>
            <w:vAlign w:val="center"/>
          </w:tcPr>
          <w:p w:rsidR="00000000" w:rsidDel="00000000" w:rsidP="00000000" w:rsidRDefault="00000000" w:rsidRPr="00000000" w14:paraId="00000091">
            <w:pPr>
              <w:spacing w:after="0" w:line="240" w:lineRule="auto"/>
              <w:ind w:left="0" w:hanging="3"/>
              <w:jc w:val="both"/>
              <w:rPr>
                <w:sz w:val="26"/>
                <w:szCs w:val="26"/>
              </w:rPr>
            </w:pPr>
            <w:r w:rsidDel="00000000" w:rsidR="00000000" w:rsidRPr="00000000">
              <w:rPr>
                <w:sz w:val="26"/>
                <w:szCs w:val="26"/>
                <w:rtl w:val="0"/>
              </w:rPr>
              <w:t xml:space="preserve">50%</w:t>
            </w:r>
          </w:p>
        </w:tc>
        <w:tc>
          <w:tcPr>
            <w:vAlign w:val="center"/>
          </w:tcPr>
          <w:p w:rsidR="00000000" w:rsidDel="00000000" w:rsidP="00000000" w:rsidRDefault="00000000" w:rsidRPr="00000000" w14:paraId="00000092">
            <w:pPr>
              <w:spacing w:after="0" w:line="240" w:lineRule="auto"/>
              <w:ind w:left="0" w:hanging="3"/>
              <w:jc w:val="both"/>
              <w:rPr>
                <w:sz w:val="26"/>
                <w:szCs w:val="26"/>
              </w:rPr>
            </w:pPr>
            <w:r w:rsidDel="00000000" w:rsidR="00000000" w:rsidRPr="00000000">
              <w:rPr>
                <w:sz w:val="26"/>
                <w:szCs w:val="26"/>
                <w:rtl w:val="0"/>
              </w:rPr>
              <w:t xml:space="preserve">100%</w:t>
            </w:r>
          </w:p>
        </w:tc>
      </w:tr>
    </w:tbl>
    <w:p w:rsidR="00000000" w:rsidDel="00000000" w:rsidP="00000000" w:rsidRDefault="00000000" w:rsidRPr="00000000" w14:paraId="00000093">
      <w:pPr>
        <w:tabs>
          <w:tab w:val="left" w:leader="none" w:pos="284"/>
        </w:tabs>
        <w:spacing w:after="0" w:lineRule="auto"/>
        <w:ind w:left="0" w:hanging="3"/>
        <w:jc w:val="both"/>
        <w:rPr>
          <w:sz w:val="26"/>
          <w:szCs w:val="26"/>
        </w:rPr>
      </w:pPr>
      <w:r w:rsidDel="00000000" w:rsidR="00000000" w:rsidRPr="00000000">
        <w:rPr>
          <w:rtl w:val="0"/>
        </w:rPr>
      </w:r>
    </w:p>
    <w:p w:rsidR="00000000" w:rsidDel="00000000" w:rsidP="00000000" w:rsidRDefault="00000000" w:rsidRPr="00000000" w14:paraId="00000094">
      <w:pPr>
        <w:tabs>
          <w:tab w:val="left" w:leader="none" w:pos="284"/>
        </w:tabs>
        <w:spacing w:after="0" w:lineRule="auto"/>
        <w:ind w:left="0" w:hanging="3"/>
        <w:jc w:val="both"/>
        <w:rPr>
          <w:sz w:val="26"/>
          <w:szCs w:val="26"/>
        </w:rPr>
      </w:pPr>
      <w:r w:rsidDel="00000000" w:rsidR="00000000" w:rsidRPr="00000000">
        <w:rPr>
          <w:i w:val="1"/>
          <w:sz w:val="26"/>
          <w:szCs w:val="26"/>
          <w:rtl w:val="0"/>
        </w:rPr>
        <w:t xml:space="preserve"> (1): Các thành phần đánh giá của học phần. </w:t>
      </w:r>
      <w:r w:rsidDel="00000000" w:rsidR="00000000" w:rsidRPr="00000000">
        <w:rPr>
          <w:rtl w:val="0"/>
        </w:rPr>
      </w:r>
    </w:p>
    <w:p w:rsidR="00000000" w:rsidDel="00000000" w:rsidP="00000000" w:rsidRDefault="00000000" w:rsidRPr="00000000" w14:paraId="00000095">
      <w:pPr>
        <w:tabs>
          <w:tab w:val="left" w:leader="none" w:pos="284"/>
        </w:tabs>
        <w:spacing w:after="0" w:lineRule="auto"/>
        <w:ind w:left="0" w:hanging="3"/>
        <w:jc w:val="both"/>
        <w:rPr>
          <w:sz w:val="26"/>
          <w:szCs w:val="26"/>
        </w:rPr>
      </w:pPr>
      <w:r w:rsidDel="00000000" w:rsidR="00000000" w:rsidRPr="00000000">
        <w:rPr>
          <w:i w:val="1"/>
          <w:sz w:val="26"/>
          <w:szCs w:val="26"/>
          <w:rtl w:val="0"/>
        </w:rPr>
        <w:t xml:space="preserve">(2): Ký hiệu các bài đánh giá</w:t>
      </w:r>
      <w:r w:rsidDel="00000000" w:rsidR="00000000" w:rsidRPr="00000000">
        <w:rPr>
          <w:rtl w:val="0"/>
        </w:rPr>
      </w:r>
    </w:p>
    <w:p w:rsidR="00000000" w:rsidDel="00000000" w:rsidP="00000000" w:rsidRDefault="00000000" w:rsidRPr="00000000" w14:paraId="00000096">
      <w:pPr>
        <w:tabs>
          <w:tab w:val="left" w:leader="none" w:pos="284"/>
        </w:tabs>
        <w:spacing w:after="0" w:lineRule="auto"/>
        <w:ind w:left="0" w:hanging="3"/>
        <w:jc w:val="both"/>
        <w:rPr>
          <w:sz w:val="26"/>
          <w:szCs w:val="26"/>
        </w:rPr>
      </w:pPr>
      <w:r w:rsidDel="00000000" w:rsidR="00000000" w:rsidRPr="00000000">
        <w:rPr>
          <w:i w:val="1"/>
          <w:sz w:val="26"/>
          <w:szCs w:val="26"/>
          <w:rtl w:val="0"/>
        </w:rPr>
        <w:t xml:space="preserve">(3): Các CĐR được đánh giá. </w:t>
      </w:r>
      <w:r w:rsidDel="00000000" w:rsidR="00000000" w:rsidRPr="00000000">
        <w:rPr>
          <w:rtl w:val="0"/>
        </w:rPr>
      </w:r>
    </w:p>
    <w:p w:rsidR="00000000" w:rsidDel="00000000" w:rsidP="00000000" w:rsidRDefault="00000000" w:rsidRPr="00000000" w14:paraId="00000097">
      <w:pPr>
        <w:tabs>
          <w:tab w:val="left" w:leader="none" w:pos="284"/>
        </w:tabs>
        <w:spacing w:after="0" w:lineRule="auto"/>
        <w:ind w:left="0" w:hanging="3"/>
        <w:jc w:val="both"/>
        <w:rPr>
          <w:sz w:val="26"/>
          <w:szCs w:val="26"/>
        </w:rPr>
      </w:pPr>
      <w:r w:rsidDel="00000000" w:rsidR="00000000" w:rsidRPr="00000000">
        <w:rPr>
          <w:i w:val="1"/>
          <w:sz w:val="26"/>
          <w:szCs w:val="26"/>
          <w:rtl w:val="0"/>
        </w:rPr>
        <w:t xml:space="preserve">(4): Tiêu chí đánh giá như bài tập nhóm/cá nhân về nhà, bài tập nhóm/cá nhân tại lớp, dự án, đồ án môn học….</w:t>
      </w:r>
      <w:r w:rsidDel="00000000" w:rsidR="00000000" w:rsidRPr="00000000">
        <w:rPr>
          <w:rtl w:val="0"/>
        </w:rPr>
      </w:r>
    </w:p>
    <w:p w:rsidR="00000000" w:rsidDel="00000000" w:rsidP="00000000" w:rsidRDefault="00000000" w:rsidRPr="00000000" w14:paraId="00000098">
      <w:pPr>
        <w:tabs>
          <w:tab w:val="left" w:leader="none" w:pos="284"/>
        </w:tabs>
        <w:spacing w:after="0" w:lineRule="auto"/>
        <w:ind w:left="0" w:hanging="3"/>
        <w:jc w:val="both"/>
        <w:rPr>
          <w:sz w:val="26"/>
          <w:szCs w:val="26"/>
        </w:rPr>
      </w:pPr>
      <w:r w:rsidDel="00000000" w:rsidR="00000000" w:rsidRPr="00000000">
        <w:rPr>
          <w:i w:val="1"/>
          <w:sz w:val="26"/>
          <w:szCs w:val="26"/>
          <w:rtl w:val="0"/>
        </w:rPr>
        <w:t xml:space="preserve">(5): Thời lượng đánh giá theo phút tại lớp (nếu có).</w:t>
      </w:r>
      <w:r w:rsidDel="00000000" w:rsidR="00000000" w:rsidRPr="00000000">
        <w:rPr>
          <w:rtl w:val="0"/>
        </w:rPr>
      </w:r>
    </w:p>
    <w:p w:rsidR="00000000" w:rsidDel="00000000" w:rsidP="00000000" w:rsidRDefault="00000000" w:rsidRPr="00000000" w14:paraId="00000099">
      <w:pPr>
        <w:tabs>
          <w:tab w:val="left" w:leader="none" w:pos="284"/>
        </w:tabs>
        <w:spacing w:after="0" w:lineRule="auto"/>
        <w:ind w:left="0" w:hanging="3"/>
        <w:jc w:val="both"/>
        <w:rPr>
          <w:sz w:val="26"/>
          <w:szCs w:val="26"/>
        </w:rPr>
      </w:pPr>
      <w:r w:rsidDel="00000000" w:rsidR="00000000" w:rsidRPr="00000000">
        <w:rPr>
          <w:i w:val="1"/>
          <w:sz w:val="26"/>
          <w:szCs w:val="26"/>
          <w:rtl w:val="0"/>
        </w:rPr>
        <w:t xml:space="preserve">(6): Trọng số các bài đánh giá trong tổng điểm học phần.</w:t>
      </w:r>
      <w:r w:rsidDel="00000000" w:rsidR="00000000" w:rsidRPr="00000000">
        <w:rPr>
          <w:rtl w:val="0"/>
        </w:rPr>
      </w:r>
    </w:p>
    <w:p w:rsidR="00000000" w:rsidDel="00000000" w:rsidP="00000000" w:rsidRDefault="00000000" w:rsidRPr="00000000" w14:paraId="0000009A">
      <w:pPr>
        <w:tabs>
          <w:tab w:val="left" w:leader="none" w:pos="284"/>
        </w:tabs>
        <w:spacing w:after="0" w:lineRule="auto"/>
        <w:ind w:left="0" w:hanging="3"/>
        <w:jc w:val="both"/>
        <w:rPr>
          <w:sz w:val="26"/>
          <w:szCs w:val="26"/>
        </w:rPr>
      </w:pPr>
      <w:r w:rsidDel="00000000" w:rsidR="00000000" w:rsidRPr="00000000">
        <w:rPr>
          <w:i w:val="1"/>
          <w:sz w:val="26"/>
          <w:szCs w:val="26"/>
          <w:rtl w:val="0"/>
        </w:rPr>
        <w:t xml:space="preserve">(7): trọng số các bài đánh giá trong tổng điểm của thành phần đánh giá.</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b w:val="1"/>
          <w:color w:val="000000"/>
          <w:sz w:val="26"/>
          <w:szCs w:val="26"/>
          <w:rtl w:val="0"/>
        </w:rPr>
        <w:t xml:space="preserve">Giảng viên biên soạn: TS Đồng Quang Chung</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Rule="auto"/>
        <w:ind w:left="0" w:hanging="3"/>
        <w:rPr>
          <w:color w:val="000000"/>
          <w:sz w:val="26"/>
          <w:szCs w:val="26"/>
        </w:rPr>
      </w:pPr>
      <w:bookmarkStart w:colFirst="0" w:colLast="0" w:name="_heading=h.mmgy75t6654u" w:id="1"/>
      <w:bookmarkEnd w:id="1"/>
      <w:r w:rsidDel="00000000" w:rsidR="00000000" w:rsidRPr="00000000">
        <w:rPr>
          <w:b w:val="1"/>
          <w:color w:val="000000"/>
          <w:sz w:val="26"/>
          <w:szCs w:val="26"/>
          <w:rtl w:val="0"/>
        </w:rPr>
        <w:t xml:space="preserve">Trưởng bộ môn:</w:t>
      </w:r>
      <w:r w:rsidDel="00000000" w:rsidR="00000000" w:rsidRPr="00000000">
        <w:rPr>
          <w:color w:val="000000"/>
          <w:sz w:val="26"/>
          <w:szCs w:val="26"/>
          <w:rtl w:val="0"/>
        </w:rPr>
        <w:t xml:space="preserve"> </w:t>
      </w:r>
      <w:r w:rsidDel="00000000" w:rsidR="00000000" w:rsidRPr="00000000">
        <w:rPr>
          <w:b w:val="1"/>
          <w:color w:val="000000"/>
          <w:sz w:val="26"/>
          <w:szCs w:val="26"/>
          <w:rtl w:val="0"/>
        </w:rPr>
        <w:t xml:space="preserve">PGS.TS Phạm Quốc Thuần</w:t>
      </w:r>
      <w:r w:rsidDel="00000000" w:rsidR="00000000" w:rsidRPr="00000000">
        <w:rPr>
          <w:rtl w:val="0"/>
        </w:rPr>
      </w:r>
    </w:p>
    <w:sectPr>
      <w:pgSz w:h="16839" w:w="11907" w:orient="portrait"/>
      <w:pgMar w:bottom="990" w:top="990" w:left="198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lowerLetter"/>
      <w:lvlText w:val="%1."/>
      <w:lvlJc w:val="left"/>
      <w:pPr>
        <w:ind w:left="270" w:hanging="360"/>
      </w:pPr>
      <w:rPr>
        <w:i w:val="1"/>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200" w:line="276" w:lineRule="auto"/>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ind w:left="-1" w:leftChars="-1" w:hanging="1" w:hangingChars="1"/>
      <w:textDirection w:val="btLr"/>
      <w:textAlignment w:val="top"/>
      <w:outlineLvl w:val="0"/>
    </w:pPr>
    <w:rPr>
      <w:position w:val="-1"/>
      <w:szCs w:val="22"/>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pPr>
      <w:ind w:left="720"/>
      <w:contextualSpacing w:val="1"/>
    </w:p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qFormat w:val="1"/>
    <w:rPr>
      <w:color w:val="0563c1"/>
      <w:w w:val="100"/>
      <w:position w:val="-1"/>
      <w:u w:val="single"/>
      <w:effect w:val="none"/>
      <w:vertAlign w:val="baseline"/>
      <w:cs w:val="0"/>
      <w:em w:val="none"/>
    </w:rPr>
  </w:style>
  <w:style w:type="character" w:styleId="ListParagraphChar" w:customStyle="1">
    <w:name w:val="List Paragraph Char"/>
    <w:rPr>
      <w:w w:val="100"/>
      <w:position w:val="-1"/>
      <w:sz w:val="28"/>
      <w:szCs w:val="22"/>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5.0" w:type="dxa"/>
        <w:left w:w="105.0" w:type="dxa"/>
        <w:bottom w:w="105.0" w:type="dxa"/>
        <w:right w:w="10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5.0" w:type="dxa"/>
        <w:left w:w="105.0" w:type="dxa"/>
        <w:bottom w:w="105.0" w:type="dxa"/>
        <w:right w:w="10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5.0" w:type="dxa"/>
        <w:left w:w="105.0" w:type="dxa"/>
        <w:bottom w:w="105.0" w:type="dxa"/>
        <w:right w:w="10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JJQxvt/nRZ61IJ34J4TWMlFFw==">CgMxLjAyD2lkLjlmMWRwdXd6MGFhZDIOaC5tbWd5NzV0NjY1NHU4AHIhMWtDZUxxSzhUSUt6QTdMOEpzVWIyeXhyUnZDeG50cEds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2023-03-02T08:51:00Z</dcterms:created>
  <dc:creator>Admin</dc:creator>
</cp:coreProperties>
</file>